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354B" w:rsidRPr="00D5354B" w:rsidRDefault="00D5354B" w:rsidP="00D5354B">
      <w:pPr>
        <w:shd w:val="clear" w:color="auto" w:fill="FFFFFF"/>
        <w:spacing w:after="0" w:line="240" w:lineRule="auto"/>
        <w:jc w:val="center"/>
        <w:outlineLvl w:val="1"/>
        <w:rPr>
          <w:rFonts w:ascii="inherit" w:eastAsia="Times New Roman" w:hAnsi="inherit" w:cs="Segoe UI"/>
          <w:color w:val="212529"/>
          <w:sz w:val="36"/>
          <w:szCs w:val="36"/>
          <w:lang w:eastAsia="ru-RU"/>
        </w:rPr>
      </w:pPr>
      <w:r w:rsidRPr="00D5354B">
        <w:rPr>
          <w:rFonts w:ascii="inherit" w:eastAsia="Times New Roman" w:hAnsi="inherit" w:cs="Segoe UI"/>
          <w:color w:val="212529"/>
          <w:sz w:val="36"/>
          <w:szCs w:val="36"/>
          <w:lang w:eastAsia="ru-RU"/>
        </w:rPr>
        <w:t>График ЦТ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График проведения централизованного тестирования по учебным предметам в 2025 году: 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белорусский язык – </w:t>
      </w:r>
      <w:r w:rsidRPr="00D5354B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29 мая</w:t>
      </w: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;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русский язык – </w:t>
      </w:r>
      <w:r w:rsidRPr="00D5354B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29 мая</w:t>
      </w: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;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физика – </w:t>
      </w:r>
      <w:r w:rsidRPr="00D5354B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26 мая, 5 июня</w:t>
      </w: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;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математика – </w:t>
      </w:r>
      <w:r w:rsidRPr="00D5354B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26 мая, 2 июня</w:t>
      </w: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;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химия – </w:t>
      </w:r>
      <w:r w:rsidRPr="00D5354B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26 мая, 5 июня</w:t>
      </w: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;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биология – </w:t>
      </w:r>
      <w:r w:rsidRPr="00D5354B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26 мая, 2 июня</w:t>
      </w: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;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иностранный язык (английский, немецкий, французский, испанский, китайский) – </w:t>
      </w:r>
      <w:r w:rsidRPr="00D5354B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26 мая, 2 июня</w:t>
      </w: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;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история Беларуси – </w:t>
      </w:r>
      <w:r w:rsidRPr="00D5354B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26 мая, 5 июня</w:t>
      </w: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;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обществоведение – </w:t>
      </w:r>
      <w:r w:rsidRPr="00D5354B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26 мая, 5 июня</w:t>
      </w: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;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география – </w:t>
      </w:r>
      <w:r w:rsidRPr="00D5354B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26 мая, 2 июня</w:t>
      </w: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;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всемирная история (новейшее время) – </w:t>
      </w:r>
      <w:r w:rsidRPr="00D5354B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26 мая, 2 июня</w:t>
      </w: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;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история Беларуси в контексте всемирной истории – </w:t>
      </w:r>
      <w:r w:rsidRPr="00D5354B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26 мая, 2 июня</w:t>
      </w: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. 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График проведения централизованного тестирования по учебным предметам в 2025 году в резервные дни: 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19 июня</w:t>
      </w: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– все учебные предметы;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21 июня</w:t>
      </w: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– все учебные предметы, кроме русского языка и белорусского языка;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23 июня</w:t>
      </w: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– русский язык и белорусский язык. 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 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Время работы пунктов регистрации для прохождения централизованного тестирования – </w:t>
      </w:r>
      <w:r w:rsidRPr="00D5354B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с 9.00 до 19.00 </w:t>
      </w: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(в субботние (12 апреля, 19 апреля) дни – с 9.00 до 18.00).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Сроки регистрации абитуриентов для прохождения централизованного тестирования – </w:t>
      </w:r>
      <w:r w:rsidRPr="00D5354B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с 9 апреля по 22 апреля</w:t>
      </w: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.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Сроки регистрации абитуриентов для прохождения централизованного тестирования в резервные дни – </w:t>
      </w:r>
      <w:r w:rsidRPr="00D5354B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с 9 июня по 12 июня</w:t>
      </w: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.</w:t>
      </w:r>
      <w:bookmarkStart w:id="0" w:name="_GoBack"/>
      <w:bookmarkEnd w:id="0"/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Время начала централизованного тестирования и время начала централизованного тестирования в резервные дни – 11.00.</w:t>
      </w:r>
    </w:p>
    <w:p w:rsidR="00D5354B" w:rsidRPr="00D5354B" w:rsidRDefault="00D5354B" w:rsidP="00D5354B">
      <w:pPr>
        <w:shd w:val="clear" w:color="auto" w:fill="FFFFFF"/>
        <w:spacing w:after="0" w:line="240" w:lineRule="auto"/>
        <w:ind w:firstLine="300"/>
        <w:jc w:val="both"/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</w:pP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Сертификаты централизованного тестирования будут выдаваться абитуриентам в пунктах проведения </w:t>
      </w:r>
      <w:r w:rsidRPr="00D5354B">
        <w:rPr>
          <w:rFonts w:ascii="Segoe UI" w:eastAsia="Times New Roman" w:hAnsi="Segoe UI" w:cs="Segoe UI"/>
          <w:b/>
          <w:bCs/>
          <w:color w:val="212529"/>
          <w:sz w:val="24"/>
          <w:szCs w:val="24"/>
          <w:lang w:eastAsia="ru-RU"/>
        </w:rPr>
        <w:t>с 1 июля</w:t>
      </w:r>
      <w:r w:rsidRPr="00D5354B">
        <w:rPr>
          <w:rFonts w:ascii="Segoe UI" w:eastAsia="Times New Roman" w:hAnsi="Segoe UI" w:cs="Segoe UI"/>
          <w:color w:val="212529"/>
          <w:sz w:val="24"/>
          <w:szCs w:val="24"/>
          <w:lang w:eastAsia="ru-RU"/>
        </w:rPr>
        <w:t>.</w:t>
      </w:r>
    </w:p>
    <w:sectPr w:rsidR="00D5354B" w:rsidRPr="00D5354B" w:rsidSect="00D5354B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07D6DC7"/>
    <w:multiLevelType w:val="multilevel"/>
    <w:tmpl w:val="601CA1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354B"/>
    <w:rsid w:val="00960049"/>
    <w:rsid w:val="00987F2C"/>
    <w:rsid w:val="00D5354B"/>
    <w:rsid w:val="00F14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50E1D3E-C05F-4345-9C46-0044CAE24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D5354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5">
    <w:name w:val="heading 5"/>
    <w:basedOn w:val="a"/>
    <w:link w:val="50"/>
    <w:uiPriority w:val="9"/>
    <w:qFormat/>
    <w:rsid w:val="00D5354B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5354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D5354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semiHidden/>
    <w:unhideWhenUsed/>
    <w:rsid w:val="00D535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D5354B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535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535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4689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72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75003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182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329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448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5679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0095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18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9278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210</Words>
  <Characters>1202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cp:lastPrinted>2025-04-03T06:38:00Z</cp:lastPrinted>
  <dcterms:created xsi:type="dcterms:W3CDTF">2025-04-03T06:37:00Z</dcterms:created>
  <dcterms:modified xsi:type="dcterms:W3CDTF">2025-04-03T06:48:00Z</dcterms:modified>
</cp:coreProperties>
</file>