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1B" w:rsidRDefault="004A411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4A411B" w:rsidRDefault="004A411B">
      <w:pPr>
        <w:pStyle w:val="newncpi"/>
        <w:ind w:firstLine="0"/>
        <w:jc w:val="center"/>
      </w:pPr>
      <w:r>
        <w:rPr>
          <w:rStyle w:val="datepr"/>
        </w:rPr>
        <w:t>24 мая 2012 г.</w:t>
      </w:r>
      <w:r>
        <w:rPr>
          <w:rStyle w:val="number"/>
        </w:rPr>
        <w:t xml:space="preserve"> № 50</w:t>
      </w:r>
    </w:p>
    <w:p w:rsidR="004A411B" w:rsidRDefault="004A411B">
      <w:pPr>
        <w:pStyle w:val="title"/>
      </w:pPr>
      <w:r>
        <w:t>О педагогическом совете воспитательно-оздоровительного учреждения образования</w:t>
      </w:r>
    </w:p>
    <w:p w:rsidR="004A411B" w:rsidRDefault="004A411B">
      <w:pPr>
        <w:pStyle w:val="changei"/>
      </w:pPr>
      <w:r>
        <w:t>Изменения и дополнения:</w:t>
      </w:r>
    </w:p>
    <w:p w:rsidR="004A411B" w:rsidRDefault="004A411B">
      <w:pPr>
        <w:pStyle w:val="changeadd"/>
      </w:pPr>
      <w:r>
        <w:t>Постановление Министерства образования Республики Беларусь от 20 сентября 2022 г. № 323 (зарегистрировано в Национальном реестре - № 8/38802 от 28.09.2022 г.) &lt;W22238802&gt;</w:t>
      </w:r>
    </w:p>
    <w:p w:rsidR="004A411B" w:rsidRDefault="004A411B">
      <w:pPr>
        <w:pStyle w:val="newncpi"/>
      </w:pPr>
      <w:r>
        <w:t> </w:t>
      </w:r>
    </w:p>
    <w:p w:rsidR="004A411B" w:rsidRDefault="004A411B">
      <w:pPr>
        <w:pStyle w:val="newncpi"/>
      </w:pPr>
      <w:r>
        <w:t>На основании пункта 6 статьи 24 Кодекса Республики Беларусь об образовании Министерство образования Республики Беларусь ПОСТАНОВЛЯЕТ:</w:t>
      </w:r>
    </w:p>
    <w:p w:rsidR="004A411B" w:rsidRDefault="004A411B">
      <w:pPr>
        <w:pStyle w:val="point"/>
      </w:pPr>
      <w:r>
        <w:t>1. Утвердить Положение о педагогическом совете воспитательно-оздоровительного учреждения образования (прилагается).</w:t>
      </w:r>
    </w:p>
    <w:p w:rsidR="004A411B" w:rsidRDefault="004A411B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4A411B" w:rsidRDefault="004A411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4A411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A411B" w:rsidRDefault="004A411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A411B" w:rsidRDefault="004A411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С.А.Маскевич</w:t>
            </w:r>
            <w:proofErr w:type="spellEnd"/>
          </w:p>
        </w:tc>
      </w:tr>
    </w:tbl>
    <w:p w:rsidR="004A411B" w:rsidRDefault="004A411B">
      <w:pPr>
        <w:pStyle w:val="newncpi"/>
      </w:pPr>
      <w:r>
        <w:t> </w:t>
      </w:r>
    </w:p>
    <w:tbl>
      <w:tblPr>
        <w:tblStyle w:val="tablencpi"/>
        <w:tblW w:w="3366" w:type="pct"/>
        <w:tblLook w:val="04A0" w:firstRow="1" w:lastRow="0" w:firstColumn="1" w:lastColumn="0" w:noHBand="0" w:noVBand="1"/>
      </w:tblPr>
      <w:tblGrid>
        <w:gridCol w:w="3064"/>
        <w:gridCol w:w="3235"/>
      </w:tblGrid>
      <w:tr w:rsidR="004A411B">
        <w:trPr>
          <w:trHeight w:val="240"/>
        </w:trPr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</w:p>
          <w:p w:rsidR="004A411B" w:rsidRDefault="004A411B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К.А.Сумар</w:t>
            </w:r>
            <w:proofErr w:type="spellEnd"/>
          </w:p>
          <w:p w:rsidR="004A411B" w:rsidRDefault="004A411B">
            <w:pPr>
              <w:pStyle w:val="agreedate"/>
            </w:pPr>
            <w:r>
              <w:t>22.05.2012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</w:p>
          <w:p w:rsidR="004A411B" w:rsidRDefault="004A411B">
            <w:pPr>
              <w:pStyle w:val="agree"/>
            </w:pPr>
            <w:r>
              <w:t>Председатель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А.Н.Косинец</w:t>
            </w:r>
            <w:proofErr w:type="spellEnd"/>
          </w:p>
          <w:p w:rsidR="004A411B" w:rsidRDefault="004A411B">
            <w:pPr>
              <w:pStyle w:val="agreedate"/>
            </w:pPr>
            <w:r>
              <w:t>22.05.2012</w:t>
            </w:r>
          </w:p>
        </w:tc>
      </w:tr>
      <w:tr w:rsidR="004A411B">
        <w:trPr>
          <w:trHeight w:val="240"/>
        </w:trPr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</w:tr>
      <w:tr w:rsidR="004A411B"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</w:p>
          <w:p w:rsidR="004A411B" w:rsidRDefault="004A411B">
            <w:pPr>
              <w:pStyle w:val="agree"/>
            </w:pPr>
            <w:r>
              <w:t>Председатель</w:t>
            </w:r>
            <w:r>
              <w:br/>
              <w:t>Гомельского областного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В.А.Дворник</w:t>
            </w:r>
            <w:proofErr w:type="spellEnd"/>
          </w:p>
          <w:p w:rsidR="004A411B" w:rsidRDefault="004A411B">
            <w:pPr>
              <w:pStyle w:val="agreedate"/>
            </w:pPr>
            <w:r>
              <w:t>23.05.2012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  <w:r>
              <w:br/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С.Б.Шапиро</w:t>
            </w:r>
            <w:proofErr w:type="spellEnd"/>
          </w:p>
          <w:p w:rsidR="004A411B" w:rsidRDefault="004A411B">
            <w:pPr>
              <w:pStyle w:val="agreedate"/>
            </w:pPr>
            <w:r>
              <w:t>23.05.2012</w:t>
            </w:r>
          </w:p>
        </w:tc>
      </w:tr>
      <w:tr w:rsidR="004A411B"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</w:tr>
      <w:tr w:rsidR="004A411B"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</w:p>
          <w:p w:rsidR="004A411B" w:rsidRDefault="004A411B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Б.В.Батура</w:t>
            </w:r>
            <w:proofErr w:type="spellEnd"/>
          </w:p>
          <w:p w:rsidR="004A411B" w:rsidRDefault="004A411B">
            <w:pPr>
              <w:pStyle w:val="agreedate"/>
            </w:pPr>
            <w:r>
              <w:t>23.05.2012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</w:p>
          <w:p w:rsidR="004A411B" w:rsidRDefault="004A411B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П.М.Рудник</w:t>
            </w:r>
            <w:proofErr w:type="spellEnd"/>
          </w:p>
          <w:p w:rsidR="004A411B" w:rsidRDefault="004A411B">
            <w:pPr>
              <w:pStyle w:val="agreedate"/>
            </w:pPr>
            <w:r>
              <w:t>22.05.2012</w:t>
            </w:r>
          </w:p>
        </w:tc>
      </w:tr>
      <w:tr w:rsidR="004A411B"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</w:tr>
      <w:tr w:rsidR="004A411B"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СОГЛАСОВАНО</w:t>
            </w:r>
          </w:p>
          <w:p w:rsidR="004A411B" w:rsidRDefault="004A411B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4A411B" w:rsidRDefault="004A411B">
            <w:pPr>
              <w:pStyle w:val="agreefio"/>
            </w:pPr>
            <w:proofErr w:type="spellStart"/>
            <w:r>
              <w:t>Н.А.Ладутько</w:t>
            </w:r>
            <w:proofErr w:type="spellEnd"/>
          </w:p>
          <w:p w:rsidR="004A411B" w:rsidRDefault="004A411B">
            <w:pPr>
              <w:pStyle w:val="agreedate"/>
            </w:pPr>
            <w:r>
              <w:t>22.05.2012</w:t>
            </w:r>
          </w:p>
        </w:tc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agree"/>
            </w:pPr>
            <w:r>
              <w:t> </w:t>
            </w:r>
          </w:p>
        </w:tc>
      </w:tr>
    </w:tbl>
    <w:p w:rsidR="004A411B" w:rsidRDefault="004A411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2"/>
        <w:gridCol w:w="2695"/>
      </w:tblGrid>
      <w:tr w:rsidR="004A411B"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newncpi"/>
            </w:pPr>
            <w:r>
              <w:t> </w:t>
            </w:r>
            <w:bookmarkStart w:id="0" w:name="_GoBack"/>
            <w:bookmarkEnd w:id="0"/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411B" w:rsidRDefault="004A411B">
            <w:pPr>
              <w:pStyle w:val="capu1"/>
            </w:pPr>
            <w:r>
              <w:t>УТВЕРЖДЕНО</w:t>
            </w:r>
          </w:p>
          <w:p w:rsidR="004A411B" w:rsidRDefault="004A411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4A411B" w:rsidRDefault="004A411B">
            <w:pPr>
              <w:pStyle w:val="cap1"/>
            </w:pPr>
            <w:r>
              <w:t>24.05.2012 № 50</w:t>
            </w:r>
          </w:p>
        </w:tc>
      </w:tr>
    </w:tbl>
    <w:p w:rsidR="004A411B" w:rsidRDefault="004A411B">
      <w:pPr>
        <w:pStyle w:val="titleu"/>
      </w:pPr>
      <w:r>
        <w:lastRenderedPageBreak/>
        <w:t>ПОЛОЖЕНИЕ</w:t>
      </w:r>
      <w:r>
        <w:br/>
        <w:t>о педагогическом совете воспитательно-оздоровительного учреждения образования</w:t>
      </w:r>
    </w:p>
    <w:p w:rsidR="004A411B" w:rsidRDefault="004A411B">
      <w:pPr>
        <w:pStyle w:val="point"/>
      </w:pPr>
      <w:r>
        <w:t>1. Настоящее Положение определяет порядок деятельности педагогического совета воспитательно-оздоровительного учреждения образования (далее – педагогический совет).</w:t>
      </w:r>
    </w:p>
    <w:p w:rsidR="004A411B" w:rsidRDefault="004A411B">
      <w:pPr>
        <w:pStyle w:val="point"/>
      </w:pPr>
      <w:r>
        <w:t>2. Педагогический совет является основным органом самоуправления воспитательно-оздоровительного учреждения образования. В состав педагогического совета входят все педагогические работники воспитательно-оздоровительного учреждения образования.</w:t>
      </w:r>
    </w:p>
    <w:p w:rsidR="004A411B" w:rsidRDefault="004A411B">
      <w:pPr>
        <w:pStyle w:val="point"/>
      </w:pPr>
      <w:r>
        <w:t>3. Педагогический совет осуществляет свою деятельность в соответствии с Кодексом Республики Беларусь об образовании, настоящим Положением, иными актами законодательства, уставом воспитательно-оздоровительного учреждения образования.</w:t>
      </w:r>
    </w:p>
    <w:p w:rsidR="004A411B" w:rsidRDefault="004A411B">
      <w:pPr>
        <w:pStyle w:val="point"/>
      </w:pPr>
      <w:r>
        <w:t>4. К компетенции педагогического совета относятся:</w:t>
      </w:r>
    </w:p>
    <w:p w:rsidR="004A411B" w:rsidRDefault="004A411B">
      <w:pPr>
        <w:pStyle w:val="underpoint"/>
      </w:pPr>
      <w:r>
        <w:t>4.1. участие в управлении воспитательно-оздоровительным учреждением образования;</w:t>
      </w:r>
    </w:p>
    <w:p w:rsidR="004A411B" w:rsidRDefault="004A411B">
      <w:pPr>
        <w:pStyle w:val="underpoint"/>
      </w:pPr>
      <w:r>
        <w:t>4.2. определение основных направлений деятельности воспитательно-оздоровительного учреждения образования;</w:t>
      </w:r>
    </w:p>
    <w:p w:rsidR="004A411B" w:rsidRDefault="004A411B">
      <w:pPr>
        <w:pStyle w:val="underpoint"/>
      </w:pPr>
      <w:r>
        <w:t>4.3. совершенствование и развитие воспитательного и образовательного процессов в воспитательно-оздоровительном учреждении образования;</w:t>
      </w:r>
    </w:p>
    <w:p w:rsidR="004A411B" w:rsidRDefault="004A411B">
      <w:pPr>
        <w:pStyle w:val="underpoint"/>
      </w:pPr>
      <w:r>
        <w:t>4.4. проведение работы по профессиональному совершенствованию педагогических работников и развитию их творческого потенциала;</w:t>
      </w:r>
    </w:p>
    <w:p w:rsidR="004A411B" w:rsidRDefault="004A411B">
      <w:pPr>
        <w:pStyle w:val="underpoint"/>
      </w:pPr>
      <w:r>
        <w:t>4.5. внедрение в практику образовательной деятельности достижений современной педагогической науки, эффективных технологий и методик обучения и воспитания;</w:t>
      </w:r>
    </w:p>
    <w:p w:rsidR="004A411B" w:rsidRDefault="004A411B">
      <w:pPr>
        <w:pStyle w:val="underpoint"/>
      </w:pPr>
      <w:r>
        <w:t>4.6. изучение педагогического опыта, распространение эффективной педагогической практики, развитие творческих инициатив педагогических работников;</w:t>
      </w:r>
    </w:p>
    <w:p w:rsidR="004A411B" w:rsidRDefault="004A411B">
      <w:pPr>
        <w:pStyle w:val="underpoint"/>
      </w:pPr>
      <w:r>
        <w:t>4.7. рассмотрение вопросов, касающихся реализации:</w:t>
      </w:r>
    </w:p>
    <w:p w:rsidR="004A411B" w:rsidRDefault="004A411B">
      <w:pPr>
        <w:pStyle w:val="newncpi"/>
      </w:pPr>
      <w:r>
        <w:t>программы воспитания детей, достигших высоких показателей в учебной и общественной деятельности, программы воспитания детей, нуждающихся в оздоровлении, образовательных программ общего среднего образования, образовательной программы специального образования на уровне общего среднего образования, образовательной программы дополнительного образования детей и молодежи – для педагогического совета образовательно-оздоровительного центра;</w:t>
      </w:r>
    </w:p>
    <w:p w:rsidR="004A411B" w:rsidRDefault="004A411B">
      <w:pPr>
        <w:pStyle w:val="newncpi"/>
      </w:pPr>
      <w:r>
        <w:t>программы воспитания детей, нуждающихся в оздоровлении, образовательной программы дополнительного образования детей и молодежи – для педагогического совета оздоровительного лагеря;</w:t>
      </w:r>
    </w:p>
    <w:p w:rsidR="004A411B" w:rsidRDefault="004A411B">
      <w:pPr>
        <w:pStyle w:val="underpoint"/>
      </w:pPr>
      <w:r>
        <w:t>4.8. решение организационно-педагогических вопросов;</w:t>
      </w:r>
    </w:p>
    <w:p w:rsidR="004A411B" w:rsidRDefault="004A411B">
      <w:pPr>
        <w:pStyle w:val="underpoint"/>
      </w:pPr>
      <w:r>
        <w:t>4.9. определение путей и форм информационно-аналитической и просветительской деятельности, направленной на сохранение и укрепление здоровья детей;</w:t>
      </w:r>
    </w:p>
    <w:p w:rsidR="004A411B" w:rsidRDefault="004A411B">
      <w:pPr>
        <w:pStyle w:val="underpoint"/>
      </w:pPr>
      <w:r>
        <w:t>4.10. иные вопросы организации образовательного, воспитательного процессов, оздоровления и поддержки детей, достигших высоких показателей в учебной и общественной деятельности.</w:t>
      </w:r>
    </w:p>
    <w:p w:rsidR="004A411B" w:rsidRDefault="004A411B">
      <w:pPr>
        <w:pStyle w:val="point"/>
      </w:pPr>
      <w:r>
        <w:t>5. Непосредственное руководство деятельностью педагогического совета осуществляет председатель педагогического совета, которым является руководитель воспитательно-оздоровительного учреждения образования.</w:t>
      </w:r>
    </w:p>
    <w:p w:rsidR="004A411B" w:rsidRDefault="004A411B">
      <w:pPr>
        <w:pStyle w:val="point"/>
      </w:pPr>
      <w:r>
        <w:t>6. Педагогический совет образовательно-оздоровительного центра выбирает из своего состава секретаря сроком на один год, оздоровительного лагеря – в каникулярный период, установленный при освоении содержания образовательных программ общего среднего образования.</w:t>
      </w:r>
    </w:p>
    <w:p w:rsidR="004A411B" w:rsidRDefault="004A411B">
      <w:pPr>
        <w:pStyle w:val="point"/>
      </w:pPr>
      <w:r>
        <w:t>7. Деятельность педагогического совета осуществляется в соответствии с планом работы, который утверждается руководителем воспитательно-оздоровительного учреждения образования после рассмотрения на заседании педагогического совета.</w:t>
      </w:r>
    </w:p>
    <w:p w:rsidR="004A411B" w:rsidRDefault="004A411B">
      <w:pPr>
        <w:pStyle w:val="newncpi"/>
      </w:pPr>
      <w:r>
        <w:t xml:space="preserve">План работы педагогического совета образовательно-оздоровительного центра составляется на календарный год, оздоровительного лагеря – в каникулярный период, </w:t>
      </w:r>
      <w:r>
        <w:lastRenderedPageBreak/>
        <w:t>установленный при освоении содержания образовательных программ общего среднего образования.</w:t>
      </w:r>
    </w:p>
    <w:p w:rsidR="004A411B" w:rsidRDefault="004A411B">
      <w:pPr>
        <w:pStyle w:val="newncpi"/>
      </w:pPr>
      <w:r>
        <w:t>Содержание плана работы определяется актуальными задачами, стоящими перед воспитательно-оздоровительным учреждением образования.</w:t>
      </w:r>
    </w:p>
    <w:p w:rsidR="004A411B" w:rsidRDefault="004A411B">
      <w:pPr>
        <w:pStyle w:val="point"/>
      </w:pPr>
      <w:r>
        <w:t>8. Педагогический совет осуществляет свою работу в форме заседаний.</w:t>
      </w:r>
    </w:p>
    <w:p w:rsidR="004A411B" w:rsidRDefault="004A411B">
      <w:pPr>
        <w:pStyle w:val="newncpi"/>
      </w:pPr>
      <w:r>
        <w:t>В образовательно-оздоровительном центре заседания педагогического совета проводятся не реже 1 раза в квартал, в оздоровительном лагере – 2 раза в течение смены, а также по мере необходимости для решения вопросов, относящихся к компетенции педагогического совета.</w:t>
      </w:r>
    </w:p>
    <w:p w:rsidR="004A411B" w:rsidRDefault="004A411B">
      <w:pPr>
        <w:pStyle w:val="point"/>
      </w:pPr>
      <w:r>
        <w:t>9. Заседания педагогического совета считаются полномочными, если на них присутствует не менее двух третей членов педагогического совета.</w:t>
      </w:r>
    </w:p>
    <w:p w:rsidR="004A411B" w:rsidRDefault="004A411B">
      <w:pPr>
        <w:pStyle w:val="point"/>
      </w:pPr>
      <w:r>
        <w:t>10. На заседания педагогического совета могут приглашаться представители государственных и общественных организаций, законные представители несовершеннолетних воспитанников, другие заинтересованные лица. Лица, приглашенные на заседание, имеют право совещательного голоса.</w:t>
      </w:r>
    </w:p>
    <w:p w:rsidR="004A411B" w:rsidRDefault="004A411B">
      <w:pPr>
        <w:pStyle w:val="point"/>
      </w:pPr>
      <w:r>
        <w:t>11. Каждое заседание педагогического совета начинается, как правило, с информации ответственных лиц либо председателя педагогического совета о выполнении предыдущих решений и поручений.</w:t>
      </w:r>
    </w:p>
    <w:p w:rsidR="004A411B" w:rsidRDefault="004A411B">
      <w:pPr>
        <w:pStyle w:val="point"/>
      </w:pPr>
      <w:r>
        <w:t>12. Решения педагогического совета принимаются открытым голосованием простым большинством голосов.</w:t>
      </w:r>
    </w:p>
    <w:p w:rsidR="004A411B" w:rsidRDefault="004A411B">
      <w:pPr>
        <w:pStyle w:val="newncpi"/>
      </w:pPr>
      <w:r>
        <w:t>При равном количестве голосов решающим является голос председателя.</w:t>
      </w:r>
    </w:p>
    <w:p w:rsidR="004A411B" w:rsidRDefault="004A411B">
      <w:pPr>
        <w:pStyle w:val="newncpi"/>
      </w:pPr>
      <w:r>
        <w:t>Решения педагогического совета после утверждения их приказом руководителя являются обязательными для исполнения всеми педагогическими работниками и воспитанниками (их законными представителями).</w:t>
      </w:r>
    </w:p>
    <w:p w:rsidR="004A411B" w:rsidRDefault="004A411B">
      <w:pPr>
        <w:pStyle w:val="point"/>
      </w:pPr>
      <w:r>
        <w:t>13. На заседаниях педагогического совета ведется протокол, в котором фиксируются ход обсуждения вопросов, внесенных в повестку дня, соответствующее решение, а также результаты голосования. Протокол подписывается председателем и секретарем педагогического совета. Нумерация протоколов педагогического совета образовательно-оздоровительного центра ведется с начала календарного года, оздоровительного лагеря – с начала функционирования в течение смены.</w:t>
      </w:r>
    </w:p>
    <w:p w:rsidR="004A411B" w:rsidRDefault="004A411B">
      <w:pPr>
        <w:pStyle w:val="point"/>
      </w:pPr>
      <w:r>
        <w:t>14. Протоколы и прилагаемые к ним материалы находятся в воспитательно-оздоровительном учреждении образования.</w:t>
      </w:r>
    </w:p>
    <w:p w:rsidR="004A411B" w:rsidRDefault="004A411B">
      <w:pPr>
        <w:pStyle w:val="point"/>
      </w:pPr>
      <w:r>
        <w:t> </w:t>
      </w:r>
    </w:p>
    <w:p w:rsidR="00671764" w:rsidRDefault="00671764"/>
    <w:sectPr w:rsidR="00671764" w:rsidSect="004A411B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54" w:rsidRDefault="00DD2554" w:rsidP="004A411B">
      <w:r>
        <w:separator/>
      </w:r>
    </w:p>
  </w:endnote>
  <w:endnote w:type="continuationSeparator" w:id="0">
    <w:p w:rsidR="00DD2554" w:rsidRDefault="00DD2554" w:rsidP="004A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54" w:rsidRDefault="00DD2554" w:rsidP="004A411B">
      <w:r>
        <w:separator/>
      </w:r>
    </w:p>
  </w:footnote>
  <w:footnote w:type="continuationSeparator" w:id="0">
    <w:p w:rsidR="00DD2554" w:rsidRDefault="00DD2554" w:rsidP="004A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1B" w:rsidRDefault="004A411B" w:rsidP="00DD5C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A411B" w:rsidRDefault="004A41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1B" w:rsidRPr="004A411B" w:rsidRDefault="004A411B" w:rsidP="00DD5C14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4A411B">
      <w:rPr>
        <w:rStyle w:val="a7"/>
        <w:rFonts w:cs="Times New Roman"/>
        <w:sz w:val="24"/>
      </w:rPr>
      <w:fldChar w:fldCharType="begin"/>
    </w:r>
    <w:r w:rsidRPr="004A411B">
      <w:rPr>
        <w:rStyle w:val="a7"/>
        <w:rFonts w:cs="Times New Roman"/>
        <w:sz w:val="24"/>
      </w:rPr>
      <w:instrText xml:space="preserve"> PAGE </w:instrText>
    </w:r>
    <w:r w:rsidRPr="004A411B">
      <w:rPr>
        <w:rStyle w:val="a7"/>
        <w:rFonts w:cs="Times New Roman"/>
        <w:sz w:val="24"/>
      </w:rPr>
      <w:fldChar w:fldCharType="separate"/>
    </w:r>
    <w:r w:rsidRPr="004A411B">
      <w:rPr>
        <w:rStyle w:val="a7"/>
        <w:rFonts w:cs="Times New Roman"/>
        <w:noProof/>
        <w:sz w:val="24"/>
      </w:rPr>
      <w:t>2</w:t>
    </w:r>
    <w:r w:rsidRPr="004A411B">
      <w:rPr>
        <w:rStyle w:val="a7"/>
        <w:rFonts w:cs="Times New Roman"/>
        <w:sz w:val="24"/>
      </w:rPr>
      <w:fldChar w:fldCharType="end"/>
    </w:r>
  </w:p>
  <w:p w:rsidR="004A411B" w:rsidRPr="004A411B" w:rsidRDefault="004A411B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1B"/>
    <w:rsid w:val="004A411B"/>
    <w:rsid w:val="00671764"/>
    <w:rsid w:val="00D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4073E-DC56-4C89-B98D-9C59EACD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A411B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agree">
    <w:name w:val="agree"/>
    <w:basedOn w:val="a"/>
    <w:rsid w:val="004A411B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4A411B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A411B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A411B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4A411B"/>
    <w:pPr>
      <w:ind w:firstLine="1021"/>
      <w:jc w:val="both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4A411B"/>
    <w:pPr>
      <w:jc w:val="both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4A411B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A411B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A411B"/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4A411B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4A411B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A411B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A411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A411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A411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A411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A41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A411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A411B"/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A4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411B"/>
  </w:style>
  <w:style w:type="paragraph" w:styleId="a5">
    <w:name w:val="footer"/>
    <w:basedOn w:val="a"/>
    <w:link w:val="a6"/>
    <w:uiPriority w:val="99"/>
    <w:unhideWhenUsed/>
    <w:rsid w:val="004A41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411B"/>
  </w:style>
  <w:style w:type="character" w:styleId="a7">
    <w:name w:val="page number"/>
    <w:basedOn w:val="a0"/>
    <w:uiPriority w:val="99"/>
    <w:semiHidden/>
    <w:unhideWhenUsed/>
    <w:rsid w:val="004A411B"/>
  </w:style>
  <w:style w:type="table" w:styleId="a8">
    <w:name w:val="Table Grid"/>
    <w:basedOn w:val="a1"/>
    <w:uiPriority w:val="39"/>
    <w:rsid w:val="004A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6283</Characters>
  <Application>Microsoft Office Word</Application>
  <DocSecurity>0</DocSecurity>
  <Lines>161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2025-03-07T13:15:00Z</dcterms:created>
  <dcterms:modified xsi:type="dcterms:W3CDTF">2025-03-07T13:16:00Z</dcterms:modified>
</cp:coreProperties>
</file>