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522" w:rsidRDefault="00883522">
      <w:pPr>
        <w:pStyle w:val="newncpi"/>
        <w:ind w:firstLine="0"/>
        <w:jc w:val="center"/>
      </w:pPr>
      <w:r>
        <w:rPr>
          <w:rStyle w:val="name"/>
        </w:rPr>
        <w:t>ПОСТАНОВЛЕНИЕ</w:t>
      </w:r>
      <w:r>
        <w:rPr>
          <w:rStyle w:val="promulgator"/>
        </w:rPr>
        <w:t xml:space="preserve"> СОВЕТА МИНИСТРОВ РЕСПУБЛИКИ БЕЛАРУСЬ</w:t>
      </w:r>
    </w:p>
    <w:p w:rsidR="00883522" w:rsidRDefault="00883522">
      <w:pPr>
        <w:pStyle w:val="newncpi"/>
        <w:ind w:firstLine="0"/>
        <w:jc w:val="center"/>
      </w:pPr>
      <w:r>
        <w:rPr>
          <w:rStyle w:val="datepr"/>
        </w:rPr>
        <w:t>4 ноября 2006 г.</w:t>
      </w:r>
      <w:r>
        <w:rPr>
          <w:rStyle w:val="number"/>
        </w:rPr>
        <w:t xml:space="preserve"> № 1478</w:t>
      </w:r>
    </w:p>
    <w:p w:rsidR="00883522" w:rsidRDefault="00883522">
      <w:pPr>
        <w:pStyle w:val="title"/>
      </w:pPr>
      <w:r>
        <w:t>Об утверждении Концепции санаторно-курортного лечения и оздоровления населения Республики Беларусь и признании утратившими силу некоторых постановлений Совета Министров Республики Беларусь</w:t>
      </w:r>
    </w:p>
    <w:p w:rsidR="00883522" w:rsidRDefault="00883522">
      <w:pPr>
        <w:pStyle w:val="changei"/>
      </w:pPr>
      <w:r>
        <w:t>Изменения и дополнения:</w:t>
      </w:r>
    </w:p>
    <w:p w:rsidR="00883522" w:rsidRDefault="00883522">
      <w:pPr>
        <w:pStyle w:val="changeadd"/>
      </w:pPr>
      <w:r>
        <w:t>Постановление Совета Министров Республики Беларусь от 19 марта 2008 г. № 421 (Национальный реестр правовых актов Республики Беларусь, 2008 г., № 70, 5/27377) &lt;C20800421&gt;;</w:t>
      </w:r>
    </w:p>
    <w:p w:rsidR="00883522" w:rsidRDefault="00883522">
      <w:pPr>
        <w:pStyle w:val="changeadd"/>
      </w:pPr>
      <w:r>
        <w:t>Постановление Совета Министров Республики Беларусь от 5 января 2011 г. № 10 (Национальный реестр правовых актов Республики Беларусь, 2011 г., № 7, 5/33139) &lt;C21100010&gt;;</w:t>
      </w:r>
    </w:p>
    <w:p w:rsidR="00883522" w:rsidRDefault="00883522">
      <w:pPr>
        <w:pStyle w:val="changeadd"/>
      </w:pPr>
      <w:r>
        <w:t>Постановление Совета Министров Республики Беларусь от 4 августа 2011 г. № 1049 (Национальный реестр правовых актов Республики Беларусь, 2011 г., № 92, 5/34264) &lt;C21101049&gt;;</w:t>
      </w:r>
    </w:p>
    <w:p w:rsidR="00883522" w:rsidRDefault="00883522">
      <w:pPr>
        <w:pStyle w:val="changeadd"/>
      </w:pPr>
      <w:r>
        <w:t>Постановление Совета Министров Республики Беларусь от 8 мая 2015 г. № 394 (Национальный правовой Интернет-портал Республики Беларусь, 13.05.2015, 5/40519) &lt;C21500394&gt;;</w:t>
      </w:r>
    </w:p>
    <w:p w:rsidR="00883522" w:rsidRDefault="00883522">
      <w:pPr>
        <w:pStyle w:val="changeadd"/>
      </w:pPr>
      <w:r>
        <w:t>Постановление Совета Министров Республики Беларусь от 12 января 2017 г. № 22 (Национальный правовой Интернет-портал Республики Беларусь, 22.01.2017, 5/43213) &lt;C21700022&gt;;</w:t>
      </w:r>
    </w:p>
    <w:p w:rsidR="00883522" w:rsidRDefault="00883522">
      <w:pPr>
        <w:pStyle w:val="changeadd"/>
      </w:pPr>
      <w:r>
        <w:t>Постановление Совета Министров Республики Беларусь от 10 февраля 2022 г. № 76 (Национальный правовой Интернет-портал Республики Беларусь, 12.02.2022, 5/49929) &lt;C22200076&gt;;</w:t>
      </w:r>
    </w:p>
    <w:p w:rsidR="00883522" w:rsidRDefault="00883522">
      <w:pPr>
        <w:pStyle w:val="changeadd"/>
      </w:pPr>
      <w:r>
        <w:t>Постановление Совета Министров Республики Беларусь от 15 июля 2024 г. № 509 (Национальный правовой Интернет-портал Республики Беларусь, 18.07.2024, 5/53689) &lt;C22400509&gt;</w:t>
      </w:r>
    </w:p>
    <w:p w:rsidR="00883522" w:rsidRDefault="00883522">
      <w:pPr>
        <w:pStyle w:val="preamble"/>
      </w:pPr>
      <w:r>
        <w:t> </w:t>
      </w:r>
    </w:p>
    <w:p w:rsidR="00883522" w:rsidRDefault="00883522">
      <w:pPr>
        <w:pStyle w:val="preamble"/>
      </w:pPr>
      <w:r>
        <w:t>Совет Министров Республики Беларусь ПОСТАНОВЛЯЕТ:</w:t>
      </w:r>
    </w:p>
    <w:p w:rsidR="00883522" w:rsidRDefault="00883522">
      <w:pPr>
        <w:pStyle w:val="point"/>
      </w:pPr>
      <w:r>
        <w:t>1. Утвердить прилагаемую Концепцию санаторно-курортного лечения и оздоровления населения Республики Беларусь.</w:t>
      </w:r>
    </w:p>
    <w:p w:rsidR="00883522" w:rsidRDefault="00883522">
      <w:pPr>
        <w:pStyle w:val="point"/>
      </w:pPr>
      <w:r>
        <w:t>2. Республиканскому центру по оздоровлению и санаторно-курортному лечению населения совместно с заинтересованными разработать и представить в установленном порядке в Совет Министров Республики Беларусь план мероприятий по реализации Концепции санаторно-курортного лечения и оздоровления населения Республики Беларусь.</w:t>
      </w:r>
    </w:p>
    <w:p w:rsidR="00883522" w:rsidRDefault="00883522">
      <w:pPr>
        <w:pStyle w:val="point"/>
      </w:pPr>
      <w:r>
        <w:t>3. Признать утратившими силу:</w:t>
      </w:r>
    </w:p>
    <w:p w:rsidR="00883522" w:rsidRDefault="00883522">
      <w:pPr>
        <w:pStyle w:val="newncpi"/>
      </w:pPr>
      <w:r>
        <w:t>постановление Совета Министров Республики Беларусь от 17 мая 2005 г. № 502 «О Концепции санаторно-курортного лечения и оздоровления населения Республики Беларусь» (Национальный реестр правовых актов Республики Беларусь, 2005 г., № 77, 5/15979);</w:t>
      </w:r>
    </w:p>
    <w:p w:rsidR="00883522" w:rsidRDefault="00883522">
      <w:pPr>
        <w:pStyle w:val="newncpi"/>
      </w:pPr>
      <w:r>
        <w:t>постановление Совета Министров Республики Беларусь от 13 июля 2005 г. № 778 «Об утверждении плана мероприятий по совершенствованию санаторно-курортного лечения и оздоровления населения» (Национальный реестр правовых актов Республики Беларусь, 2005 г., № 111, 5/16269).</w:t>
      </w:r>
      <w:bookmarkStart w:id="0" w:name="_GoBack"/>
      <w:bookmarkEnd w:id="0"/>
    </w:p>
    <w:p w:rsidR="00883522" w:rsidRDefault="00883522">
      <w:pPr>
        <w:pStyle w:val="point"/>
      </w:pPr>
      <w:r>
        <w:t>4. Настоящее постановление вступает в силу со дня его официального опубликования.</w:t>
      </w:r>
    </w:p>
    <w:p w:rsidR="00883522" w:rsidRDefault="0088352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8352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83522" w:rsidRDefault="00883522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83522" w:rsidRDefault="0088352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:rsidR="00883522" w:rsidRDefault="00883522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88352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3522" w:rsidRDefault="00883522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3522" w:rsidRDefault="00883522">
            <w:pPr>
              <w:pStyle w:val="capu1"/>
            </w:pPr>
            <w:r>
              <w:t>УТВЕРЖДЕНО</w:t>
            </w:r>
          </w:p>
          <w:p w:rsidR="00883522" w:rsidRDefault="00883522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883522" w:rsidRDefault="00883522">
            <w:pPr>
              <w:pStyle w:val="cap1"/>
            </w:pPr>
            <w:r>
              <w:t>04.11.2006 № 1478</w:t>
            </w:r>
          </w:p>
        </w:tc>
      </w:tr>
    </w:tbl>
    <w:p w:rsidR="00883522" w:rsidRDefault="00883522">
      <w:pPr>
        <w:pStyle w:val="titleu"/>
      </w:pPr>
      <w:r>
        <w:t>КОНЦЕПЦИЯ</w:t>
      </w:r>
      <w:r>
        <w:br/>
        <w:t>санаторно-курортного лечения и оздоровления населения Республики Беларусь</w:t>
      </w:r>
    </w:p>
    <w:p w:rsidR="00883522" w:rsidRDefault="00883522">
      <w:pPr>
        <w:pStyle w:val="chapter"/>
      </w:pPr>
      <w:r>
        <w:t>ГЛАВА 1</w:t>
      </w:r>
      <w:r>
        <w:br/>
        <w:t>ОБЩИЕ ПОЛОЖЕНИЯ</w:t>
      </w:r>
    </w:p>
    <w:p w:rsidR="00883522" w:rsidRDefault="00883522">
      <w:pPr>
        <w:pStyle w:val="newncpi"/>
      </w:pPr>
      <w:r>
        <w:t>Настоящая Концепция определяет основные задачи и направления государственной политики по оптимизации санаторно-курортного лечения и оздоровления населения, деятельности санаторно-курортных и оздоровительных организаций в современных условиях, создавая основу для разработки конкретных мер по ее реализации, совершенствованию законодательства в целях сохранения и укрепления здоровья народа, повышения уровня индивидуального и общественного здоровья, улучшения качества жизни.</w:t>
      </w:r>
    </w:p>
    <w:p w:rsidR="00883522" w:rsidRDefault="00883522">
      <w:pPr>
        <w:pStyle w:val="newncpi"/>
      </w:pPr>
      <w:r>
        <w:t>Организацию и координацию деятельности по оздоровлению и санаторно-курортному лечению населения республики осуществляет Республиканский центр по оздоровлению и санаторно-курортному лечению населения.</w:t>
      </w:r>
    </w:p>
    <w:p w:rsidR="00883522" w:rsidRDefault="00883522">
      <w:pPr>
        <w:pStyle w:val="newncpi"/>
      </w:pPr>
      <w:r>
        <w:t>Основные понятия, термины и определения, используемые в настоящей Концепции:</w:t>
      </w:r>
    </w:p>
    <w:p w:rsidR="00883522" w:rsidRDefault="00883522">
      <w:pPr>
        <w:pStyle w:val="newncpi"/>
      </w:pPr>
      <w:r>
        <w:t>курорт – освоенная и используемая в лечебных, профилактических и оздоровительных целях природная территория, подлежащая специальной охране, располагающая природными лечебными ресурсами, необходимыми для их эксплуатации зданиями и сооружениями, включая объекты инфраструктуры, и соответствующая экологическим и санитарно-эпидемиологическим нормам и правилам;</w:t>
      </w:r>
    </w:p>
    <w:p w:rsidR="00883522" w:rsidRDefault="00883522">
      <w:pPr>
        <w:pStyle w:val="newncpi"/>
      </w:pPr>
      <w:r>
        <w:t>лечебно-оздоровительная местность – территория, обладающая природными лечебными ресурсами, пригодная для организации санаторно-курортного лечения, а также для оздоровления и отдыха населения;</w:t>
      </w:r>
    </w:p>
    <w:p w:rsidR="00883522" w:rsidRDefault="00883522">
      <w:pPr>
        <w:pStyle w:val="newncpi"/>
      </w:pPr>
      <w:r>
        <w:t xml:space="preserve">природные лечебные ресурсы – природные лечебные факторы, используемые в лечебных и профилактических целях. К основным природным лечебным факторам относятся лечебные грязи, минеральные воды, </w:t>
      </w:r>
      <w:proofErr w:type="spellStart"/>
      <w:r>
        <w:t>спелеолечение</w:t>
      </w:r>
      <w:proofErr w:type="spellEnd"/>
      <w:r>
        <w:t xml:space="preserve"> и благоприятные свойства климата;</w:t>
      </w:r>
    </w:p>
    <w:p w:rsidR="00883522" w:rsidRDefault="00883522">
      <w:pPr>
        <w:pStyle w:val="newncpi"/>
      </w:pPr>
      <w:r>
        <w:t>санаторно-курортная помощь – система организационных, медицинских и социально-экономических мероприятий, направленных на удовлетворение научно обоснованной потребности граждан в санаторно-курортном лечении и оздоровлении;</w:t>
      </w:r>
    </w:p>
    <w:p w:rsidR="00883522" w:rsidRDefault="00883522">
      <w:pPr>
        <w:pStyle w:val="newncpi"/>
      </w:pPr>
      <w:r>
        <w:t>санаторно-курортное лечение – оказание лечебно-оздоровительных услуг лицам, имеющим медицинские показания и не имеющим медицинских противопоказаний к санаторно-курортному лечению, по путевкам в санаторно-курортные организации;</w:t>
      </w:r>
    </w:p>
    <w:p w:rsidR="00883522" w:rsidRDefault="00883522">
      <w:pPr>
        <w:pStyle w:val="newncpi"/>
      </w:pPr>
      <w:r>
        <w:t>лечебно-оздоровительные услуги – услуги по санаторно-курортному лечению, оздоровлению;</w:t>
      </w:r>
    </w:p>
    <w:p w:rsidR="00883522" w:rsidRDefault="00883522">
      <w:pPr>
        <w:pStyle w:val="newncpi"/>
      </w:pPr>
      <w:r>
        <w:t>услуги по санаторно-курортному лечению – комплекс мероприятий по восстановлению и улучшению здоровья населения с преимущественным использованием природных лечебных ресурсов, включающий медицинские услуги, диетическое питание, услуги по размещению и другое;</w:t>
      </w:r>
    </w:p>
    <w:p w:rsidR="00883522" w:rsidRDefault="00883522">
      <w:pPr>
        <w:pStyle w:val="newncpi"/>
      </w:pPr>
      <w:r>
        <w:t>оздоровление – оказание лечебно-оздоровительных услуг лицам, не имеющим медицинских показаний и противопоказаний к санаторно-курортному лечению или медицинских противопоказаний к оздоровлению по путевкам в санаторно-курортные организации, а также лицам, не имеющим медицинских противопоказаний к оздоровлению, по путевкам в оздоровительные организации;</w:t>
      </w:r>
    </w:p>
    <w:p w:rsidR="00883522" w:rsidRDefault="00883522">
      <w:pPr>
        <w:pStyle w:val="newncpi"/>
      </w:pPr>
      <w:r>
        <w:lastRenderedPageBreak/>
        <w:t>услуги по оздоровлению – комплекс мероприятий по сохранению и укреплению здоровья населения с преимущественным использованием природных рекреационных ресурсов, включающий услуги по размещению, питание от трех раз в течение дня (завтрак, обед, ужин), дозированную физическую нагрузку, медицинские услуги;</w:t>
      </w:r>
    </w:p>
    <w:p w:rsidR="00883522" w:rsidRDefault="00883522">
      <w:pPr>
        <w:pStyle w:val="newncpi"/>
      </w:pPr>
      <w:r>
        <w:t>путевка – документ, подтверждающий право лица на получение услуг санаторно-курортной, оздоровительной организации, а также услуг воспитательно-оздоровительного, спортивно-оздоровительного лагеря, образовательно-оздоровительного центра;</w:t>
      </w:r>
    </w:p>
    <w:p w:rsidR="00883522" w:rsidRDefault="00883522">
      <w:pPr>
        <w:pStyle w:val="newncpi"/>
      </w:pPr>
      <w:r>
        <w:t>лечебно-оздоровительный комплекс – санаторно-курортные и оздоровительные организации;</w:t>
      </w:r>
    </w:p>
    <w:p w:rsidR="00883522" w:rsidRDefault="00883522">
      <w:pPr>
        <w:pStyle w:val="newncpi"/>
      </w:pPr>
      <w:r>
        <w:t>санаторно-курортные организации – организации, их структурные (обособленные) подразделения, предоставляющие услуги по санаторно-курортному лечению населения согласно медицинским профилям, установленным по результатам государственной аттестации, в том числе санаторий (для взрослых, взрослых и детей, детей), студенческий санаторий-профилакторий, детский реабилитационно-оздоровительный центр, реабилитационный центр (отделение);</w:t>
      </w:r>
    </w:p>
    <w:p w:rsidR="00883522" w:rsidRDefault="00883522">
      <w:pPr>
        <w:pStyle w:val="newncpi"/>
      </w:pPr>
      <w:r>
        <w:t>санаторий – организация для взрослых, взрослых и детей, детей, обеспечивающая предоставление услуг по санаторно-курортному лечению в соответствии с установленным для нее профилем с применением природных лечебных факторов;</w:t>
      </w:r>
    </w:p>
    <w:p w:rsidR="00883522" w:rsidRDefault="00883522">
      <w:pPr>
        <w:pStyle w:val="newncpi"/>
      </w:pPr>
      <w:r>
        <w:t>студенческий санаторий-профилакторий – организация для оказания услуг по санаторно-курортному лечению (в том числе без отрыва от учебы) лицам, обучающимся в учреждениях высшего образования;</w:t>
      </w:r>
    </w:p>
    <w:p w:rsidR="00883522" w:rsidRDefault="00883522">
      <w:pPr>
        <w:pStyle w:val="newncpi"/>
      </w:pPr>
      <w:r>
        <w:t>детский реабилитационно-оздоровительный центр – организация для детей, пострадавших от катастрофы на Чернобыльской АЭС и других техногенных катастроф, в которой предоставляются услуги по санаторно-курортному лечению с организацией образовательного процесса;</w:t>
      </w:r>
    </w:p>
    <w:p w:rsidR="00883522" w:rsidRDefault="00883522">
      <w:pPr>
        <w:pStyle w:val="newncpi"/>
      </w:pPr>
      <w:r>
        <w:t>реабилитационный центр (отделение) – организация для взрослых, взрослых и детей, детей, в том числе пострадавших от катастрофы на Чернобыльской АЭС, других радиационных аварий, обеспечивающая предоставление услуг по санаторно-курортному лечению, медицинских услуг, в том числе с применением природных лечебных факторов, в соответствии с установленным для нее профилем;</w:t>
      </w:r>
    </w:p>
    <w:p w:rsidR="00883522" w:rsidRDefault="00883522">
      <w:pPr>
        <w:pStyle w:val="newncpi"/>
      </w:pPr>
      <w:r>
        <w:t>оздоровительные организации – организации, их структурные (обособленные) подразделения, предоставляющие услуги по оздоровлению населения и прошедшие государственную аттестацию (в том числе профилакторий, оздоровительный центр (комплекс), дом (база) отдыха) или включенные в перечень воспитательно-оздоровительных и спортивно-оздоровительных лагерей, а также образовательно-оздоровительные центры;</w:t>
      </w:r>
    </w:p>
    <w:p w:rsidR="00883522" w:rsidRDefault="00883522">
      <w:pPr>
        <w:pStyle w:val="newncpi"/>
      </w:pPr>
      <w:r>
        <w:t>профилакторий – организация для проведения оздоровления работающих (обучающихся) без отрыва от производственной деятельности (учебы);</w:t>
      </w:r>
    </w:p>
    <w:p w:rsidR="00883522" w:rsidRDefault="00883522">
      <w:pPr>
        <w:pStyle w:val="newncpi"/>
      </w:pPr>
      <w:r>
        <w:t>оздоровительный центр (комплекс) – организация для взрослых, детей, взрослых и детей круглогодичного функционирования, расположенная на курорте или в лечебно-оздоровительной местности;</w:t>
      </w:r>
    </w:p>
    <w:p w:rsidR="00883522" w:rsidRDefault="00883522">
      <w:pPr>
        <w:pStyle w:val="newncpi"/>
      </w:pPr>
      <w:r>
        <w:t>воспитательно-оздоровительный лагерь – оздоровительный лагерь, другое учреждение образования или иная организация (ее структурное (обособленное) подразделение), которые в период каникул создают безопасные условия пребывания детей, осуществляют их оздоровление и реализуют программу воспитания детей, нуждающихся в оздоровлении, образовательную программу дополнительного образования детей и молодежи, за исключением образовательно-оздоровительного центра;</w:t>
      </w:r>
    </w:p>
    <w:p w:rsidR="00883522" w:rsidRDefault="00883522">
      <w:pPr>
        <w:pStyle w:val="newncpi"/>
      </w:pPr>
      <w:r>
        <w:t xml:space="preserve">спортивно-оздоровительный лагерь – организация (ее структурное (обособленное) подразделение), которая (которое) в период каникул создает безопасные условия пребывания спортсменов-учащихся, учащихся специализированных учебно-спортивных учреждений, училищ олимпийского резерва, иных организаций, осуществляющих деятельность в сфере физической культуры и спорта по подготовке спортивного резерва </w:t>
      </w:r>
      <w:r>
        <w:lastRenderedPageBreak/>
        <w:t>и (или) спортсменов высокого класса, осуществляет их оздоровление и реализует программу воспитания детей, нуждающихся в оздоровлении, учебную программу по отдельному виду спорта;</w:t>
      </w:r>
    </w:p>
    <w:p w:rsidR="00883522" w:rsidRDefault="00883522">
      <w:pPr>
        <w:pStyle w:val="newncpi"/>
      </w:pPr>
      <w:r>
        <w:t>дом (база) отдыха – организация с регламентированным режимом пребывания отдыхающих;</w:t>
      </w:r>
    </w:p>
    <w:p w:rsidR="00883522" w:rsidRDefault="00883522">
      <w:pPr>
        <w:pStyle w:val="newncpi"/>
      </w:pPr>
      <w:r>
        <w:t>пансионат – организация с нерегламентированным режимом пребывания отдыхающих.</w:t>
      </w:r>
    </w:p>
    <w:p w:rsidR="00883522" w:rsidRDefault="00883522">
      <w:pPr>
        <w:pStyle w:val="chapter"/>
      </w:pPr>
      <w:r>
        <w:t>ГЛАВА 2</w:t>
      </w:r>
      <w:r>
        <w:br/>
        <w:t>ЦЕЛИ, ЗАДАЧИ И ПРИНЦИПЫ ОРГАНИЗАЦИИ САНАТОРНО-КУРОРТНОГО ЛЕЧЕНИЯ И ОЗДОРОВЛЕНИЯ НА СОВРЕМЕННОМ ЭТАПЕ</w:t>
      </w:r>
    </w:p>
    <w:p w:rsidR="00883522" w:rsidRDefault="00883522">
      <w:pPr>
        <w:pStyle w:val="newncpi"/>
      </w:pPr>
      <w:r>
        <w:t>Основной целью санаторно-курортного лечения является сохранение и укрепление здоровья населения Республики Беларусь.</w:t>
      </w:r>
    </w:p>
    <w:p w:rsidR="00883522" w:rsidRDefault="00883522">
      <w:pPr>
        <w:pStyle w:val="newncpi"/>
      </w:pPr>
      <w:r>
        <w:t>Основными задачами организации санаторно-курортной помощи и оздоровления населения являются:</w:t>
      </w:r>
    </w:p>
    <w:p w:rsidR="00883522" w:rsidRDefault="00883522">
      <w:pPr>
        <w:pStyle w:val="newncpi"/>
      </w:pPr>
      <w:r>
        <w:t>совершенствование государственной политики в области санаторно-курортного лечения и оздоровления населения в целях сохранения и укрепления здоровья народа, повышения уровня индивидуального здоровья, содействие улучшению демографической ситуации;</w:t>
      </w:r>
    </w:p>
    <w:p w:rsidR="00883522" w:rsidRDefault="00883522">
      <w:pPr>
        <w:pStyle w:val="newncpi"/>
      </w:pPr>
      <w:r>
        <w:t>развитие рынка и экспорта лечебно-оздоровительных услуг;</w:t>
      </w:r>
    </w:p>
    <w:p w:rsidR="00883522" w:rsidRDefault="00883522">
      <w:pPr>
        <w:pStyle w:val="newncpi"/>
      </w:pPr>
      <w:r>
        <w:t>создание производств по переработке целебных природных ресурсов, обладающих лечебным действием (минеральная вода, грязи, сапропели), реализация этих ресурсов на внешнем и внутреннем рынках;</w:t>
      </w:r>
    </w:p>
    <w:p w:rsidR="00883522" w:rsidRDefault="00883522">
      <w:pPr>
        <w:pStyle w:val="newncpi"/>
      </w:pPr>
      <w:r>
        <w:t>обеспечение качественного организационно-методического и научного сопровождения деятельности санаторно-курортных организаций;</w:t>
      </w:r>
    </w:p>
    <w:p w:rsidR="00883522" w:rsidRDefault="00883522">
      <w:pPr>
        <w:pStyle w:val="newncpi"/>
      </w:pPr>
      <w:r>
        <w:t>переход на самоокупаемость санаторно-курортных и оздоровительных организаций, содержащихся за счет средств республиканского бюджета и социального страхования;</w:t>
      </w:r>
    </w:p>
    <w:p w:rsidR="00883522" w:rsidRDefault="00883522">
      <w:pPr>
        <w:pStyle w:val="newncpi"/>
      </w:pPr>
      <w:r>
        <w:t>создание в Республике Беларусь современной высокоэффективной системы санаторно-курортной помощи, предоставляющей широкие возможности для удовлетворения потребности населения в санаторно-курортном лечении и оздоровлении;</w:t>
      </w:r>
    </w:p>
    <w:p w:rsidR="00883522" w:rsidRDefault="00883522">
      <w:pPr>
        <w:pStyle w:val="newncpi"/>
      </w:pPr>
      <w:r>
        <w:t>развитие и совершенствование системы санаторно-курортного лечения и оздоровления населения.</w:t>
      </w:r>
    </w:p>
    <w:p w:rsidR="00883522" w:rsidRDefault="00883522">
      <w:pPr>
        <w:pStyle w:val="newncpi"/>
      </w:pPr>
      <w:r>
        <w:t>Важнейшими принципами организации санаторно-курортной помощи является ее доступность, социальная гарантированность, плановость, высокая эффективность и использование природных лечебных факторов.</w:t>
      </w:r>
    </w:p>
    <w:p w:rsidR="00883522" w:rsidRDefault="00883522">
      <w:pPr>
        <w:pStyle w:val="newncpi"/>
      </w:pPr>
      <w:r>
        <w:t xml:space="preserve">Приоритетными направлениями в организации санаторно-курортной помощи являются обеспечение санаторно-курортным лечением больных детей, инвалидов и граждан, пострадавших от чрезвычайных ситуаций и стихийных бедствий, аварий и военных конфликтов, а также больных трудоспособного возраста с основными </w:t>
      </w:r>
      <w:proofErr w:type="spellStart"/>
      <w:r>
        <w:t>инвалидизирующими</w:t>
      </w:r>
      <w:proofErr w:type="spellEnd"/>
      <w:r>
        <w:t xml:space="preserve"> заболеваниями.</w:t>
      </w:r>
    </w:p>
    <w:p w:rsidR="00883522" w:rsidRDefault="00883522">
      <w:pPr>
        <w:pStyle w:val="chapter"/>
      </w:pPr>
      <w:r>
        <w:t>ГЛАВА 3</w:t>
      </w:r>
      <w:r>
        <w:br/>
        <w:t>РАЗВИТИЕ И СОВЕРШЕНСТВОВАНИЕ СИСТЕМЫ САНАТОРНО-КУРОРТНОЙ ПОМОЩИ</w:t>
      </w:r>
    </w:p>
    <w:p w:rsidR="00883522" w:rsidRDefault="00883522">
      <w:pPr>
        <w:pStyle w:val="newncpi"/>
      </w:pPr>
      <w:r>
        <w:t>Развитие и совершенствование системы санаторно-курортной помощи планируется с учетом научно обоснованной потребности в санаторно-курортном лечении и оздоровлении населения республики, а также наличия, освоения и рационального использования природных лечебных ресурсов, экономического потенциала государства и предполагает:</w:t>
      </w:r>
    </w:p>
    <w:p w:rsidR="00883522" w:rsidRDefault="00883522">
      <w:pPr>
        <w:pStyle w:val="newncpi"/>
      </w:pPr>
      <w:r>
        <w:t>совершенствование государственного регулирования системы санаторно-курортной помощи и оздоровления населения;</w:t>
      </w:r>
    </w:p>
    <w:p w:rsidR="00883522" w:rsidRDefault="00883522">
      <w:pPr>
        <w:pStyle w:val="newncpi"/>
      </w:pPr>
      <w:r>
        <w:lastRenderedPageBreak/>
        <w:t>упорядочение льгот на санаторно-курортное лечение и оздоровление и условий их предоставления;</w:t>
      </w:r>
    </w:p>
    <w:p w:rsidR="00883522" w:rsidRDefault="00883522">
      <w:pPr>
        <w:pStyle w:val="newncpi"/>
      </w:pPr>
      <w:r>
        <w:t>оптимизацию сети санаторно-курортных и оздоровительных организаций;</w:t>
      </w:r>
    </w:p>
    <w:p w:rsidR="00883522" w:rsidRDefault="00883522">
      <w:pPr>
        <w:pStyle w:val="newncpi"/>
      </w:pPr>
      <w:r>
        <w:t>совершенствование организации санаторно-курортного лечения и оздоровления детей;</w:t>
      </w:r>
    </w:p>
    <w:p w:rsidR="00883522" w:rsidRDefault="00883522">
      <w:pPr>
        <w:pStyle w:val="newncpi"/>
      </w:pPr>
      <w:r>
        <w:t>осуществление мер по рациональному использованию средств, выделяемых на санаторно-курортное лечение и оздоровление населения;</w:t>
      </w:r>
    </w:p>
    <w:p w:rsidR="00883522" w:rsidRDefault="00883522">
      <w:pPr>
        <w:pStyle w:val="newncpi"/>
      </w:pPr>
      <w:r>
        <w:t>совершенствование законодательства в области организации санаторно-курортного лечения и оздоровления населения, деятельности санаторно-курортных и оздоровительных организаций;</w:t>
      </w:r>
    </w:p>
    <w:p w:rsidR="00883522" w:rsidRDefault="00883522">
      <w:pPr>
        <w:pStyle w:val="newncpi"/>
      </w:pPr>
      <w:r>
        <w:t>улучшение научно-организационного и методического обеспечения по вопросам организации санаторно-курортного лечения и оздоровления населения;</w:t>
      </w:r>
    </w:p>
    <w:p w:rsidR="00883522" w:rsidRDefault="00883522">
      <w:pPr>
        <w:pStyle w:val="newncpi"/>
      </w:pPr>
      <w:r>
        <w:t>обеспечение подготовки и повышения квалификации работников санаторно-курортных и оздоровительных организаций.</w:t>
      </w:r>
    </w:p>
    <w:p w:rsidR="00883522" w:rsidRDefault="00883522">
      <w:pPr>
        <w:pStyle w:val="newncpi"/>
      </w:pPr>
      <w:r>
        <w:t>Приоритетными задачами в сфере государственного регулирования системы санаторно-курортной помощи являются:</w:t>
      </w:r>
    </w:p>
    <w:p w:rsidR="00883522" w:rsidRDefault="00883522">
      <w:pPr>
        <w:pStyle w:val="newncpi"/>
      </w:pPr>
      <w:r>
        <w:t>обеспечение координации деятельности санаторно-курортных и оздоровительных организаций различной подчиненности и их организационно-методическое сопровождение;</w:t>
      </w:r>
    </w:p>
    <w:p w:rsidR="00883522" w:rsidRDefault="00883522">
      <w:pPr>
        <w:pStyle w:val="newncpi"/>
      </w:pPr>
      <w:r>
        <w:t>выполнение государственных программ в области санаторно-курортного лечения и оздоровления населения;</w:t>
      </w:r>
    </w:p>
    <w:p w:rsidR="00883522" w:rsidRDefault="00883522">
      <w:pPr>
        <w:pStyle w:val="newncpi"/>
      </w:pPr>
      <w:r>
        <w:t>совершенствование законодательства в области организации санаторно-курортного лечения и оздоровления населения, деятельности санаторно-курортных и оздоровительных организаций;</w:t>
      </w:r>
    </w:p>
    <w:p w:rsidR="00883522" w:rsidRDefault="00883522">
      <w:pPr>
        <w:pStyle w:val="newncpi"/>
      </w:pPr>
      <w:r>
        <w:t>создание условий для привлечения инвестиций в санаторно-курортную и оздоровительную систему Республики Беларусь;</w:t>
      </w:r>
    </w:p>
    <w:p w:rsidR="00883522" w:rsidRDefault="00883522">
      <w:pPr>
        <w:pStyle w:val="newncpi"/>
      </w:pPr>
      <w:r>
        <w:t>разработка и реализация мер, направленных на рациональное, эффективное использование природных лечебных ресурсов, туристских ресурсов, создание и развитие курортов Республики Беларусь;</w:t>
      </w:r>
    </w:p>
    <w:p w:rsidR="00883522" w:rsidRDefault="00883522">
      <w:pPr>
        <w:pStyle w:val="newncpi"/>
      </w:pPr>
      <w:r>
        <w:t>направление государственных инвестиций на развитие курортных зон Республики Беларусь;</w:t>
      </w:r>
    </w:p>
    <w:p w:rsidR="00883522" w:rsidRDefault="00883522">
      <w:pPr>
        <w:pStyle w:val="newncpi"/>
      </w:pPr>
      <w:r>
        <w:t>осуществление государственной поддержки, развитие и эффективное использование санаторно-курортных организаций, находящихся в собственности Республики Беларусь и расположенных за рубежом.</w:t>
      </w:r>
    </w:p>
    <w:p w:rsidR="00883522" w:rsidRDefault="00883522">
      <w:pPr>
        <w:pStyle w:val="newncpi"/>
      </w:pPr>
      <w:r>
        <w:t>Осуществление мер по рациональному использованию средств республиканского бюджета и средств государственного социального страхования, выделяемых на санаторно-курортное лечение и оздоровление населения, предполагает:</w:t>
      </w:r>
    </w:p>
    <w:p w:rsidR="00883522" w:rsidRDefault="00883522">
      <w:pPr>
        <w:pStyle w:val="newncpi"/>
      </w:pPr>
      <w:r>
        <w:t>обеспечение дифференцированного подхода при установлении цены на путевки в санаторно-курортные и оздоровительные организации в зависимости от страны нахождения санаторно-курортных и оздоровительных организаций, их сезонной заполняемости, условий проживания (размещения), объема и качества предоставляемых услуг и других факторов;</w:t>
      </w:r>
    </w:p>
    <w:p w:rsidR="00883522" w:rsidRDefault="00883522">
      <w:pPr>
        <w:pStyle w:val="newncpi"/>
      </w:pPr>
      <w:r>
        <w:t>установление цен на едином уровне для всех потребителей с учетом конъюнктуры рынка и с использованием скидок.</w:t>
      </w:r>
    </w:p>
    <w:p w:rsidR="00883522" w:rsidRDefault="00883522">
      <w:pPr>
        <w:pStyle w:val="newncpi"/>
      </w:pPr>
      <w:r>
        <w:t>Основными направлениями совершенствования организации санаторно-курортного лечения и оздоровления детей являются:</w:t>
      </w:r>
    </w:p>
    <w:p w:rsidR="00883522" w:rsidRDefault="00883522">
      <w:pPr>
        <w:pStyle w:val="newncpi"/>
      </w:pPr>
      <w:r>
        <w:t>обеспечение лечебно-оздоровительными услугами наибольшего количества детей;</w:t>
      </w:r>
    </w:p>
    <w:p w:rsidR="00883522" w:rsidRDefault="00883522">
      <w:pPr>
        <w:pStyle w:val="newncpi"/>
      </w:pPr>
      <w:r>
        <w:t>развитие сети санаторно-курортных и оздоровительных организаций для детей;</w:t>
      </w:r>
    </w:p>
    <w:p w:rsidR="00883522" w:rsidRDefault="00883522">
      <w:pPr>
        <w:pStyle w:val="newncpi"/>
      </w:pPr>
      <w:r>
        <w:t>совершенствование порядка направления детей в санаторно-курортные и оздоровительные организации в составе организованных групп и их сопровождения педагогическими работниками;</w:t>
      </w:r>
    </w:p>
    <w:p w:rsidR="00883522" w:rsidRDefault="00883522">
      <w:pPr>
        <w:pStyle w:val="newncpi"/>
      </w:pPr>
      <w:r>
        <w:lastRenderedPageBreak/>
        <w:t>обеспечение условий для обучения и воспитания детей во время их пребывания в санаторно-курортных и оздоровительных организациях;</w:t>
      </w:r>
    </w:p>
    <w:p w:rsidR="00883522" w:rsidRDefault="00883522">
      <w:pPr>
        <w:pStyle w:val="newncpi"/>
      </w:pPr>
      <w:r>
        <w:t>укрепление и развитие материально-технической базы санаторно-курортных и оздоровительных организаций, принимающих детей;</w:t>
      </w:r>
    </w:p>
    <w:p w:rsidR="00883522" w:rsidRDefault="00883522">
      <w:pPr>
        <w:pStyle w:val="newncpi"/>
      </w:pPr>
      <w:r>
        <w:t>использование для оздоровления детей в период летних каникул базы санаторно-курортных, оздоровительных и туристских организаций;</w:t>
      </w:r>
    </w:p>
    <w:p w:rsidR="00883522" w:rsidRDefault="00883522">
      <w:pPr>
        <w:pStyle w:val="newncpi"/>
      </w:pPr>
      <w:r>
        <w:t>обеспечение взаимодействия всех заинтересованных при комплектовании групп детей, подборе и направлении педагогических работников для их сопровождения;</w:t>
      </w:r>
    </w:p>
    <w:p w:rsidR="00883522" w:rsidRDefault="00883522">
      <w:pPr>
        <w:pStyle w:val="newncpi"/>
      </w:pPr>
      <w:r>
        <w:t>совершенствование порядка организации образовательного процесса в условиях санаторно-курортной или оздоровительной организации, привлечение для осуществления образовательного процесса в условиях санаторно-курортной или оздоровительной организации педагогических работников учреждений образования по месту расположения санаторно-курортной или оздоровительной организации.</w:t>
      </w:r>
    </w:p>
    <w:p w:rsidR="00883522" w:rsidRDefault="00883522">
      <w:pPr>
        <w:pStyle w:val="newncpi"/>
      </w:pPr>
      <w:r>
        <w:t>В целях улучшения научного, организационного и методического обеспечения по вопросам санаторно-курортного лечения и оздоровления населения предусматриваются:</w:t>
      </w:r>
    </w:p>
    <w:p w:rsidR="00883522" w:rsidRDefault="00883522">
      <w:pPr>
        <w:pStyle w:val="newncpi"/>
      </w:pPr>
      <w:r>
        <w:t>координация научного, организационного и методического обеспечения по вопросам санаторно-курортного лечения и оздоровления населения Республиканским научно-методическим советом по курортологии, созданным при Республиканском центре по оздоровлению и санаторно-курортному лечению населения;</w:t>
      </w:r>
    </w:p>
    <w:p w:rsidR="00883522" w:rsidRDefault="00883522">
      <w:pPr>
        <w:pStyle w:val="newncpi"/>
      </w:pPr>
      <w:r>
        <w:t>осуществление научных разработок в данной сфере государственными научными учреждениями Национальной академии наук Беларуси, научно-исследовательскими учреждениями и учреждениями образования Министерства здравоохранения и Министерства образования, а также создаваемыми для этих целей научными подразделениями (в том числе временными научными коллективами) в соответствии с законодательством.</w:t>
      </w:r>
    </w:p>
    <w:p w:rsidR="00883522" w:rsidRDefault="00883522">
      <w:pPr>
        <w:pStyle w:val="newncpi"/>
      </w:pPr>
      <w:r>
        <w:t>Подготовка и повышение квалификации работников санаторно-курортных и оздоровительных организаций проводится в учреждениях Министерства здравоохранения, Министерства образования, Министерства культуры, Министерства спорта и туризма, а также в других организациях и координируется Республиканским центром по оздоровлению и санаторно-курортному лечению населения.</w:t>
      </w:r>
    </w:p>
    <w:p w:rsidR="00883522" w:rsidRDefault="00883522">
      <w:pPr>
        <w:pStyle w:val="newncpi"/>
      </w:pPr>
      <w:r>
        <w:t>Аттестация работников санаторно-курортных и оздоровительных организаций осуществляется в установленном законодательством порядке, аттестация медицинских работников этих организаций осуществляется Министерством здравоохранения.</w:t>
      </w:r>
    </w:p>
    <w:p w:rsidR="00883522" w:rsidRDefault="00883522">
      <w:pPr>
        <w:pStyle w:val="newncpi"/>
      </w:pPr>
      <w:r>
        <w:t>Для реализации направлений развития и совершенствования системы санаторно-курортной помощи потребуется внесение изменений и дополнений в действующее законодательство, разработка новых нормативных правовых актов.</w:t>
      </w:r>
    </w:p>
    <w:p w:rsidR="00883522" w:rsidRDefault="00883522">
      <w:pPr>
        <w:pStyle w:val="chapter"/>
      </w:pPr>
      <w:r>
        <w:t>ГЛАВА 4</w:t>
      </w:r>
      <w:r>
        <w:br/>
        <w:t>ОЖИДАЕМЫЕ РЕЗУЛЬТАТЫ РЕАЛИЗАЦИИ КОНЦЕПЦИИ</w:t>
      </w:r>
    </w:p>
    <w:p w:rsidR="00883522" w:rsidRDefault="00883522">
      <w:pPr>
        <w:pStyle w:val="newncpi"/>
      </w:pPr>
      <w:r>
        <w:t>Реализация данной Концепции будет способствовать:</w:t>
      </w:r>
    </w:p>
    <w:p w:rsidR="00883522" w:rsidRDefault="00883522">
      <w:pPr>
        <w:pStyle w:val="newncpi"/>
      </w:pPr>
      <w:r>
        <w:t>укреплению здоровья населения, улучшению качества его жизни;</w:t>
      </w:r>
    </w:p>
    <w:p w:rsidR="00883522" w:rsidRDefault="00883522">
      <w:pPr>
        <w:pStyle w:val="newncpi"/>
      </w:pPr>
      <w:r>
        <w:t>улучшению демографической ситуации в республике;</w:t>
      </w:r>
    </w:p>
    <w:p w:rsidR="00883522" w:rsidRDefault="00883522">
      <w:pPr>
        <w:pStyle w:val="newncpi"/>
      </w:pPr>
      <w:r>
        <w:t>развитию инфраструктуры курортов и лечебно-оздоровительных местностей;</w:t>
      </w:r>
    </w:p>
    <w:p w:rsidR="00883522" w:rsidRDefault="00883522">
      <w:pPr>
        <w:pStyle w:val="newncpi"/>
      </w:pPr>
      <w:r>
        <w:t>обеспечению экономической стабильности и прибыльности всего санаторно-курортного и оздоровительного комплекса;</w:t>
      </w:r>
    </w:p>
    <w:p w:rsidR="00883522" w:rsidRDefault="00883522">
      <w:pPr>
        <w:pStyle w:val="newncpi"/>
      </w:pPr>
      <w:r>
        <w:t>сохранению и рациональному использованию природных лечебных ресурсов республики, развитию производства лечебных природных ресурсов и их реализации на внутреннем и внешнем рынках;</w:t>
      </w:r>
    </w:p>
    <w:p w:rsidR="00883522" w:rsidRDefault="00883522">
      <w:pPr>
        <w:pStyle w:val="newncpi"/>
      </w:pPr>
      <w:r>
        <w:t>развитию рынка лечебно-оздоровительных услуг и их экспорта;</w:t>
      </w:r>
    </w:p>
    <w:p w:rsidR="00883522" w:rsidRDefault="00883522">
      <w:pPr>
        <w:pStyle w:val="newncpi"/>
      </w:pPr>
      <w:r>
        <w:t>обеспечению работы санаторно-курортных организаций в рыночных условиях, переходу их на самоокупаемость;</w:t>
      </w:r>
    </w:p>
    <w:p w:rsidR="00883522" w:rsidRDefault="00883522">
      <w:pPr>
        <w:pStyle w:val="newncpi"/>
      </w:pPr>
      <w:r>
        <w:lastRenderedPageBreak/>
        <w:t>повышению конкурентоспособности отечественного курортного комплекса на международном рынке;</w:t>
      </w:r>
    </w:p>
    <w:p w:rsidR="00883522" w:rsidRDefault="00883522">
      <w:pPr>
        <w:pStyle w:val="newncpi"/>
      </w:pPr>
      <w:r>
        <w:t>снижению государственных дотаций на санаторно-курортное лечение и оздоровление.</w:t>
      </w:r>
    </w:p>
    <w:p w:rsidR="00883522" w:rsidRDefault="00883522">
      <w:pPr>
        <w:pStyle w:val="newncpi"/>
      </w:pPr>
      <w:r>
        <w:t> </w:t>
      </w:r>
    </w:p>
    <w:p w:rsidR="00671764" w:rsidRDefault="00671764"/>
    <w:sectPr w:rsidR="00671764" w:rsidSect="00883522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39F" w:rsidRDefault="006F139F" w:rsidP="00883522">
      <w:r>
        <w:separator/>
      </w:r>
    </w:p>
  </w:endnote>
  <w:endnote w:type="continuationSeparator" w:id="0">
    <w:p w:rsidR="006F139F" w:rsidRDefault="006F139F" w:rsidP="0088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39F" w:rsidRDefault="006F139F" w:rsidP="00883522">
      <w:r>
        <w:separator/>
      </w:r>
    </w:p>
  </w:footnote>
  <w:footnote w:type="continuationSeparator" w:id="0">
    <w:p w:rsidR="006F139F" w:rsidRDefault="006F139F" w:rsidP="0088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522" w:rsidRDefault="00883522" w:rsidP="00345F1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883522" w:rsidRDefault="008835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522" w:rsidRPr="00883522" w:rsidRDefault="00883522" w:rsidP="00345F15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883522">
      <w:rPr>
        <w:rStyle w:val="a7"/>
        <w:rFonts w:cs="Times New Roman"/>
        <w:sz w:val="24"/>
      </w:rPr>
      <w:fldChar w:fldCharType="begin"/>
    </w:r>
    <w:r w:rsidRPr="00883522">
      <w:rPr>
        <w:rStyle w:val="a7"/>
        <w:rFonts w:cs="Times New Roman"/>
        <w:sz w:val="24"/>
      </w:rPr>
      <w:instrText xml:space="preserve"> PAGE </w:instrText>
    </w:r>
    <w:r w:rsidRPr="00883522">
      <w:rPr>
        <w:rStyle w:val="a7"/>
        <w:rFonts w:cs="Times New Roman"/>
        <w:sz w:val="24"/>
      </w:rPr>
      <w:fldChar w:fldCharType="separate"/>
    </w:r>
    <w:r w:rsidRPr="00883522">
      <w:rPr>
        <w:rStyle w:val="a7"/>
        <w:rFonts w:cs="Times New Roman"/>
        <w:noProof/>
        <w:sz w:val="24"/>
      </w:rPr>
      <w:t>2</w:t>
    </w:r>
    <w:r w:rsidRPr="00883522">
      <w:rPr>
        <w:rStyle w:val="a7"/>
        <w:rFonts w:cs="Times New Roman"/>
        <w:sz w:val="24"/>
      </w:rPr>
      <w:fldChar w:fldCharType="end"/>
    </w:r>
  </w:p>
  <w:p w:rsidR="00883522" w:rsidRPr="00883522" w:rsidRDefault="00883522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22"/>
    <w:rsid w:val="00671764"/>
    <w:rsid w:val="006F139F"/>
    <w:rsid w:val="0088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38193-17D1-4B84-A387-FF861A6D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83522"/>
    <w:pPr>
      <w:spacing w:before="240" w:after="240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chapter">
    <w:name w:val="chapter"/>
    <w:basedOn w:val="a"/>
    <w:rsid w:val="00883522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883522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83522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83522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883522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83522"/>
    <w:pPr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83522"/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883522"/>
    <w:pPr>
      <w:spacing w:after="120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883522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83522"/>
    <w:pPr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8352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8352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8352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8352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8352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8352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835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3522"/>
  </w:style>
  <w:style w:type="paragraph" w:styleId="a5">
    <w:name w:val="footer"/>
    <w:basedOn w:val="a"/>
    <w:link w:val="a6"/>
    <w:uiPriority w:val="99"/>
    <w:unhideWhenUsed/>
    <w:rsid w:val="008835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3522"/>
  </w:style>
  <w:style w:type="character" w:styleId="a7">
    <w:name w:val="page number"/>
    <w:basedOn w:val="a0"/>
    <w:uiPriority w:val="99"/>
    <w:semiHidden/>
    <w:unhideWhenUsed/>
    <w:rsid w:val="00883522"/>
  </w:style>
  <w:style w:type="table" w:styleId="a8">
    <w:name w:val="Table Grid"/>
    <w:basedOn w:val="a1"/>
    <w:uiPriority w:val="39"/>
    <w:rsid w:val="00883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1927</Words>
  <Characters>16484</Characters>
  <Application>Microsoft Office Word</Application>
  <DocSecurity>0</DocSecurity>
  <Lines>311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2025-03-07T13:20:00Z</dcterms:created>
  <dcterms:modified xsi:type="dcterms:W3CDTF">2025-03-07T13:21:00Z</dcterms:modified>
</cp:coreProperties>
</file>