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146" w:rsidRPr="00C75A80" w:rsidRDefault="00CA421D" w:rsidP="00C75A80">
      <w:pPr>
        <w:ind w:left="708" w:firstLine="708"/>
        <w:rPr>
          <w:sz w:val="36"/>
        </w:rPr>
      </w:pPr>
      <w:bookmarkStart w:id="0" w:name="_GoBack"/>
      <w:bookmarkEnd w:id="0"/>
      <w:r w:rsidRPr="00C75A80">
        <w:rPr>
          <w:sz w:val="36"/>
        </w:rPr>
        <w:t>Памятка по сохранности учебного фонда</w:t>
      </w:r>
    </w:p>
    <w:p w:rsidR="00CA421D" w:rsidRDefault="00CA421D">
      <w:r>
        <w:t>(на основании Кодекса Республики Беларусь об образовании, кодекса Республики Беларусь о культуре и иных нормативных документов):</w:t>
      </w:r>
    </w:p>
    <w:p w:rsidR="00CA421D" w:rsidRDefault="00CA421D" w:rsidP="00CA421D">
      <w:pPr>
        <w:pStyle w:val="a3"/>
        <w:numPr>
          <w:ilvl w:val="0"/>
          <w:numId w:val="1"/>
        </w:numPr>
      </w:pPr>
      <w:r>
        <w:t>Ответственность за сохранность учебных изданий несут как сами учащиеся, так и их родители;</w:t>
      </w:r>
    </w:p>
    <w:p w:rsidR="00CA421D" w:rsidRDefault="00CA421D" w:rsidP="00CA421D">
      <w:pPr>
        <w:pStyle w:val="a3"/>
        <w:numPr>
          <w:ilvl w:val="0"/>
          <w:numId w:val="1"/>
        </w:numPr>
      </w:pPr>
      <w:r>
        <w:t>Учащиеся обязаны бережно относиться к учебному фонду, все учебники и пособия – это государственное имущество;</w:t>
      </w:r>
    </w:p>
    <w:p w:rsidR="00CA421D" w:rsidRDefault="00CA421D" w:rsidP="00CA421D">
      <w:pPr>
        <w:pStyle w:val="a3"/>
        <w:numPr>
          <w:ilvl w:val="0"/>
          <w:numId w:val="1"/>
        </w:numPr>
      </w:pPr>
      <w:r>
        <w:t xml:space="preserve">Каждый экземпляр из комплекта учебников </w:t>
      </w:r>
      <w:proofErr w:type="spellStart"/>
      <w:r>
        <w:t>обязятельно</w:t>
      </w:r>
      <w:proofErr w:type="spellEnd"/>
      <w:r>
        <w:t xml:space="preserve"> необходимо ПОДПИСАТЬ, ОБЕРНУТЬ и по желанию сделать закладку;</w:t>
      </w:r>
    </w:p>
    <w:p w:rsidR="00CA421D" w:rsidRDefault="00CA421D" w:rsidP="00CA421D">
      <w:pPr>
        <w:pStyle w:val="a3"/>
        <w:numPr>
          <w:ilvl w:val="0"/>
          <w:numId w:val="1"/>
        </w:numPr>
      </w:pPr>
      <w:r>
        <w:t xml:space="preserve">При получении учебников учащимися или родителями следует их внимательно пересмотреть, в случае обнаружения какого-либо дефекта, сообщить об этом библиотечному работнику, который сделает </w:t>
      </w:r>
      <w:proofErr w:type="spellStart"/>
      <w:r>
        <w:t>соответствущие</w:t>
      </w:r>
      <w:proofErr w:type="spellEnd"/>
      <w:r>
        <w:t xml:space="preserve"> пометки;</w:t>
      </w:r>
    </w:p>
    <w:p w:rsidR="00CA421D" w:rsidRDefault="00CA421D" w:rsidP="00CA421D">
      <w:pPr>
        <w:pStyle w:val="a3"/>
        <w:numPr>
          <w:ilvl w:val="0"/>
          <w:numId w:val="1"/>
        </w:numPr>
      </w:pPr>
      <w:r>
        <w:t>Новые учебники</w:t>
      </w:r>
      <w:r w:rsidR="00C75A80">
        <w:t xml:space="preserve"> первого года использования должны быть сданы в идеальном состоянии;</w:t>
      </w:r>
    </w:p>
    <w:p w:rsidR="00C75A80" w:rsidRDefault="00C75A80" w:rsidP="00CA421D">
      <w:pPr>
        <w:pStyle w:val="a3"/>
        <w:numPr>
          <w:ilvl w:val="0"/>
          <w:numId w:val="1"/>
        </w:numPr>
      </w:pPr>
      <w:r>
        <w:t>В случае утери или порчи учебного издания учащийся может заменить его равнозначным видом печатного издания либо изданием энциклопедической, справочной или художественной литературы (по согласию с библиотечным работником).</w:t>
      </w:r>
    </w:p>
    <w:sectPr w:rsidR="00C75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002C9"/>
    <w:multiLevelType w:val="hybridMultilevel"/>
    <w:tmpl w:val="2D243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21D"/>
    <w:rsid w:val="005A7146"/>
    <w:rsid w:val="00C75A80"/>
    <w:rsid w:val="00CA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2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2025-10-23T09:37:00Z</dcterms:created>
  <dcterms:modified xsi:type="dcterms:W3CDTF">2025-10-23T09:52:00Z</dcterms:modified>
</cp:coreProperties>
</file>