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8DA" w:rsidRDefault="002138DA" w:rsidP="002138DA">
      <w:pPr>
        <w:jc w:val="center"/>
        <w:rPr>
          <w:b/>
        </w:rPr>
      </w:pPr>
    </w:p>
    <w:p w:rsidR="002138DA" w:rsidRPr="001D6E74" w:rsidRDefault="002138DA" w:rsidP="002138DA">
      <w:pPr>
        <w:jc w:val="center"/>
        <w:rPr>
          <w:b/>
          <w:sz w:val="28"/>
          <w:szCs w:val="28"/>
        </w:rPr>
      </w:pPr>
      <w:r w:rsidRPr="001D6E74">
        <w:rPr>
          <w:b/>
          <w:sz w:val="28"/>
          <w:szCs w:val="28"/>
        </w:rPr>
        <w:t>ПЛАН</w:t>
      </w:r>
    </w:p>
    <w:p w:rsidR="002138DA" w:rsidRPr="001D6E74" w:rsidRDefault="002138DA" w:rsidP="002138DA">
      <w:pPr>
        <w:jc w:val="center"/>
        <w:rPr>
          <w:b/>
          <w:sz w:val="28"/>
          <w:szCs w:val="28"/>
        </w:rPr>
      </w:pPr>
      <w:r w:rsidRPr="001D6E74">
        <w:rPr>
          <w:b/>
          <w:sz w:val="28"/>
          <w:szCs w:val="28"/>
        </w:rPr>
        <w:t xml:space="preserve">мероприятий клуба «Семья» ГУО «Средняя школа № </w:t>
      </w:r>
      <w:smartTag w:uri="urn:schemas-microsoft-com:office:smarttags" w:element="metricconverter">
        <w:smartTagPr>
          <w:attr w:name="ProductID" w:val="22 г"/>
        </w:smartTagPr>
        <w:r w:rsidRPr="001D6E74">
          <w:rPr>
            <w:b/>
            <w:sz w:val="28"/>
            <w:szCs w:val="28"/>
          </w:rPr>
          <w:t>22 г</w:t>
        </w:r>
      </w:smartTag>
      <w:r w:rsidRPr="001D6E74">
        <w:rPr>
          <w:b/>
          <w:sz w:val="28"/>
          <w:szCs w:val="28"/>
        </w:rPr>
        <w:t>. Могилева»</w:t>
      </w:r>
    </w:p>
    <w:p w:rsidR="002138DA" w:rsidRPr="001D6E74" w:rsidRDefault="002138DA" w:rsidP="002138DA">
      <w:pPr>
        <w:jc w:val="center"/>
        <w:rPr>
          <w:b/>
          <w:sz w:val="28"/>
          <w:szCs w:val="28"/>
        </w:rPr>
      </w:pPr>
      <w:proofErr w:type="gramStart"/>
      <w:r w:rsidRPr="001D6E74">
        <w:rPr>
          <w:b/>
          <w:sz w:val="28"/>
          <w:szCs w:val="28"/>
        </w:rPr>
        <w:t>на  202</w:t>
      </w:r>
      <w:r>
        <w:rPr>
          <w:b/>
          <w:sz w:val="28"/>
          <w:szCs w:val="28"/>
        </w:rPr>
        <w:t>5</w:t>
      </w:r>
      <w:proofErr w:type="gramEnd"/>
      <w:r w:rsidRPr="001D6E74">
        <w:rPr>
          <w:b/>
          <w:sz w:val="28"/>
          <w:szCs w:val="28"/>
        </w:rPr>
        <w:t>/202</w:t>
      </w:r>
      <w:r>
        <w:rPr>
          <w:b/>
          <w:sz w:val="28"/>
          <w:szCs w:val="28"/>
        </w:rPr>
        <w:t>6</w:t>
      </w:r>
      <w:r w:rsidRPr="001D6E74">
        <w:rPr>
          <w:b/>
          <w:sz w:val="28"/>
          <w:szCs w:val="28"/>
        </w:rPr>
        <w:t xml:space="preserve"> учебный год</w:t>
      </w:r>
    </w:p>
    <w:p w:rsidR="002138DA" w:rsidRPr="001D6E74" w:rsidRDefault="002138DA" w:rsidP="002138DA">
      <w:pPr>
        <w:rPr>
          <w:b/>
          <w:sz w:val="28"/>
          <w:szCs w:val="28"/>
        </w:rPr>
      </w:pP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b/>
          <w:sz w:val="28"/>
          <w:szCs w:val="28"/>
        </w:rPr>
        <w:t xml:space="preserve">Цель: </w:t>
      </w:r>
      <w:r w:rsidRPr="001D6E74">
        <w:rPr>
          <w:sz w:val="28"/>
          <w:szCs w:val="28"/>
        </w:rPr>
        <w:t>формирование здоровой нравственной позиции семьи в воспитании ребенка.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b/>
          <w:sz w:val="28"/>
          <w:szCs w:val="28"/>
        </w:rPr>
        <w:t xml:space="preserve">Задачи: 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sz w:val="28"/>
          <w:szCs w:val="28"/>
        </w:rPr>
        <w:t>- формирование навыков общения между детьми и родителями, родителями и педагогами;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sz w:val="28"/>
          <w:szCs w:val="28"/>
        </w:rPr>
        <w:t>- развитие у детей интереса к своей семье, ее традициям, воспитание уважительного отношения к родителям;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sz w:val="28"/>
          <w:szCs w:val="28"/>
        </w:rPr>
        <w:t>- пропаганда здорового образа жизни, положительного опыта семейного воспитания;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sz w:val="28"/>
          <w:szCs w:val="28"/>
        </w:rPr>
        <w:t>- воспитание физически и нравственно здоровых детей;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sz w:val="28"/>
          <w:szCs w:val="28"/>
        </w:rPr>
        <w:t>- повышение педагогической культуры родителей посредствам пропаганды психологических и педагогических знаний;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  <w:r w:rsidRPr="001D6E74">
        <w:rPr>
          <w:sz w:val="28"/>
          <w:szCs w:val="28"/>
        </w:rPr>
        <w:t xml:space="preserve">- создание оптимальных условий воспитания и развития личности ребенка в </w:t>
      </w:r>
      <w:proofErr w:type="spellStart"/>
      <w:r w:rsidRPr="001D6E74">
        <w:rPr>
          <w:sz w:val="28"/>
          <w:szCs w:val="28"/>
        </w:rPr>
        <w:t>социосфере</w:t>
      </w:r>
      <w:proofErr w:type="spellEnd"/>
      <w:r w:rsidRPr="001D6E74">
        <w:rPr>
          <w:sz w:val="28"/>
          <w:szCs w:val="28"/>
        </w:rPr>
        <w:t xml:space="preserve"> путем взаимодействия семьи, школы и заинтересованных социальных структур.</w:t>
      </w:r>
    </w:p>
    <w:p w:rsidR="002138DA" w:rsidRPr="001D6E74" w:rsidRDefault="002138DA" w:rsidP="002138DA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060"/>
        <w:gridCol w:w="6124"/>
      </w:tblGrid>
      <w:tr w:rsidR="002138DA" w:rsidRPr="009B6540" w:rsidTr="005E5B75">
        <w:tc>
          <w:tcPr>
            <w:tcW w:w="1008" w:type="dxa"/>
          </w:tcPr>
          <w:p w:rsidR="002138DA" w:rsidRPr="003264A2" w:rsidRDefault="002138DA" w:rsidP="005E5B75">
            <w:pPr>
              <w:jc w:val="center"/>
              <w:rPr>
                <w:b/>
              </w:rPr>
            </w:pPr>
            <w:r w:rsidRPr="003264A2">
              <w:rPr>
                <w:b/>
              </w:rPr>
              <w:t>№</w:t>
            </w:r>
          </w:p>
          <w:p w:rsidR="002138DA" w:rsidRPr="003264A2" w:rsidRDefault="002138DA" w:rsidP="005E5B75">
            <w:pPr>
              <w:jc w:val="center"/>
              <w:rPr>
                <w:b/>
              </w:rPr>
            </w:pPr>
            <w:r w:rsidRPr="003264A2">
              <w:rPr>
                <w:b/>
              </w:rPr>
              <w:t>п/п</w:t>
            </w:r>
          </w:p>
        </w:tc>
        <w:tc>
          <w:tcPr>
            <w:tcW w:w="3060" w:type="dxa"/>
          </w:tcPr>
          <w:p w:rsidR="002138DA" w:rsidRPr="003264A2" w:rsidRDefault="002138DA" w:rsidP="005E5B75">
            <w:pPr>
              <w:jc w:val="center"/>
              <w:rPr>
                <w:b/>
              </w:rPr>
            </w:pPr>
            <w:r w:rsidRPr="003264A2">
              <w:rPr>
                <w:b/>
              </w:rPr>
              <w:t>Сроки выполнения</w:t>
            </w:r>
          </w:p>
        </w:tc>
        <w:tc>
          <w:tcPr>
            <w:tcW w:w="6124" w:type="dxa"/>
          </w:tcPr>
          <w:p w:rsidR="002138DA" w:rsidRPr="003264A2" w:rsidRDefault="002138DA" w:rsidP="005E5B75">
            <w:pPr>
              <w:jc w:val="center"/>
              <w:rPr>
                <w:b/>
              </w:rPr>
            </w:pPr>
            <w:r w:rsidRPr="003264A2">
              <w:rPr>
                <w:b/>
              </w:rPr>
              <w:t>Содержание и формы работы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 xml:space="preserve">Консультация: «Адаптация детей к школе. Индивидуальные особенности младших школьников». 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2.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1D6E74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Default="002138DA" w:rsidP="005E5B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общения: «Поговорим о поддержке»</w:t>
            </w:r>
          </w:p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3.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1D6E74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Консультация: «Как распознать тревожные сигналы у подростка?»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4.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1D6E74">
              <w:rPr>
                <w:sz w:val="28"/>
                <w:szCs w:val="28"/>
              </w:rPr>
              <w:t>.10.202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Консультация: «</w:t>
            </w:r>
            <w:r>
              <w:rPr>
                <w:sz w:val="28"/>
                <w:szCs w:val="28"/>
              </w:rPr>
              <w:t>Влияние внутрисемейных отношений на эмоциональное состояние ребенка</w:t>
            </w:r>
            <w:r w:rsidRPr="001D6E74">
              <w:rPr>
                <w:sz w:val="28"/>
                <w:szCs w:val="28"/>
              </w:rPr>
              <w:t>».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5.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1D6E74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Консультация: «</w:t>
            </w:r>
            <w:r>
              <w:rPr>
                <w:sz w:val="28"/>
                <w:szCs w:val="28"/>
              </w:rPr>
              <w:t>Семья без насилия. Воспитание добротой</w:t>
            </w:r>
            <w:r w:rsidRPr="001D6E7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6.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.11.202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rPr>
                <w:sz w:val="28"/>
                <w:szCs w:val="28"/>
              </w:rPr>
            </w:pPr>
            <w:proofErr w:type="gramStart"/>
            <w:r w:rsidRPr="001D6E74">
              <w:rPr>
                <w:sz w:val="28"/>
                <w:szCs w:val="28"/>
              </w:rPr>
              <w:t>Час</w:t>
            </w:r>
            <w:r>
              <w:rPr>
                <w:sz w:val="28"/>
                <w:szCs w:val="28"/>
              </w:rPr>
              <w:t xml:space="preserve"> </w:t>
            </w:r>
            <w:r w:rsidRPr="001D6E74">
              <w:rPr>
                <w:sz w:val="28"/>
                <w:szCs w:val="28"/>
              </w:rPr>
              <w:t xml:space="preserve"> общения</w:t>
            </w:r>
            <w:proofErr w:type="gramEnd"/>
            <w:r w:rsidRPr="001D6E74">
              <w:rPr>
                <w:sz w:val="28"/>
                <w:szCs w:val="28"/>
              </w:rPr>
              <w:t>: « Деньги как средство поощрения или наказания? Карманные деньги»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7.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29.11.2025г.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Консультация: «Социальные шаги по борьбе с пагубными пристрастиями». 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8.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Круглый стол: «Интернет. Его безопасное использование. Социальные сети подростков».</w:t>
            </w:r>
          </w:p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1D6E74">
              <w:rPr>
                <w:sz w:val="28"/>
                <w:szCs w:val="28"/>
              </w:rPr>
              <w:t>.12.202</w:t>
            </w:r>
            <w:r>
              <w:rPr>
                <w:sz w:val="28"/>
                <w:szCs w:val="28"/>
              </w:rPr>
              <w:t>5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Дискуссия: «Конфликты в семье – несчастные дети».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10.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Pr="001D6E74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Дискуссия: «Вредные привычки родителей и здоровье детей. Как это связано?»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11.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1D6E74">
              <w:rPr>
                <w:sz w:val="28"/>
                <w:szCs w:val="28"/>
              </w:rPr>
              <w:t>.01.202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Час общения: «Как избежать конфликтов в семье? Семейные скандалы»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31.01.2026г.</w:t>
            </w:r>
          </w:p>
        </w:tc>
        <w:tc>
          <w:tcPr>
            <w:tcW w:w="6124" w:type="dxa"/>
          </w:tcPr>
          <w:p w:rsidR="002138DA" w:rsidRPr="009D4575" w:rsidRDefault="002138DA" w:rsidP="005E5B75">
            <w:pPr>
              <w:jc w:val="both"/>
              <w:rPr>
                <w:sz w:val="28"/>
                <w:szCs w:val="28"/>
              </w:rPr>
            </w:pPr>
            <w:r w:rsidRPr="009D4575">
              <w:rPr>
                <w:sz w:val="28"/>
                <w:szCs w:val="28"/>
              </w:rPr>
              <w:t>Час общения: «Как уберечь несовершеннолетних от административной и уголовной ответственности?»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13.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1D6E74"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Консультация: «Семья, школа и дети: пути взаимопонимания»</w:t>
            </w:r>
            <w:r>
              <w:rPr>
                <w:sz w:val="28"/>
                <w:szCs w:val="28"/>
              </w:rPr>
              <w:t>.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14.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D6E74">
              <w:rPr>
                <w:sz w:val="28"/>
                <w:szCs w:val="28"/>
              </w:rPr>
              <w:t>.02.202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Консультация: «Родители и дети в карусели развода»</w:t>
            </w:r>
            <w:r>
              <w:rPr>
                <w:sz w:val="28"/>
                <w:szCs w:val="28"/>
              </w:rPr>
              <w:t>.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15.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1D6E74"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Час общения: «Как уберечь несовершеннолетних от административной и уголовной ответственности?»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16.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1D6E74">
              <w:rPr>
                <w:sz w:val="28"/>
                <w:szCs w:val="28"/>
              </w:rPr>
              <w:t>.03.202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Лекция: «Роль родителей в самовоспитании»</w:t>
            </w:r>
            <w:r>
              <w:rPr>
                <w:sz w:val="28"/>
                <w:szCs w:val="28"/>
              </w:rPr>
              <w:t>.</w:t>
            </w:r>
          </w:p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17.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Pr="001D6E74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Круглый стол: «Маленький вор: что делать, если ребенок совершил кражу?»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18.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1D6E74">
              <w:rPr>
                <w:sz w:val="28"/>
                <w:szCs w:val="28"/>
              </w:rPr>
              <w:t>.04.202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Лекция: «Материнство и отцовство как жизненные ценности»</w:t>
            </w:r>
            <w:r>
              <w:rPr>
                <w:sz w:val="28"/>
                <w:szCs w:val="28"/>
              </w:rPr>
              <w:t>.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Pr="001D6E74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965CAA" w:rsidRDefault="002138DA" w:rsidP="005E5B75">
            <w:pPr>
              <w:jc w:val="both"/>
              <w:rPr>
                <w:sz w:val="28"/>
                <w:szCs w:val="28"/>
              </w:rPr>
            </w:pPr>
            <w:r w:rsidRPr="00965CAA">
              <w:rPr>
                <w:sz w:val="28"/>
                <w:szCs w:val="28"/>
              </w:rPr>
              <w:t>Час общения: «Алкоголизм, семья, дети. Вопросы,  которые нас волнуют»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6</w:t>
            </w:r>
            <w:r w:rsidRPr="001D6E74">
              <w:rPr>
                <w:sz w:val="28"/>
                <w:szCs w:val="28"/>
              </w:rPr>
              <w:t>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Круглый стол: «Современная семья – какая она?»</w:t>
            </w:r>
          </w:p>
        </w:tc>
      </w:tr>
      <w:tr w:rsidR="002138DA" w:rsidRPr="009B6540" w:rsidTr="005E5B75">
        <w:tc>
          <w:tcPr>
            <w:tcW w:w="1008" w:type="dxa"/>
          </w:tcPr>
          <w:p w:rsidR="002138DA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060" w:type="dxa"/>
          </w:tcPr>
          <w:p w:rsidR="002138DA" w:rsidRPr="001D6E74" w:rsidRDefault="002138DA" w:rsidP="005E5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30.05.2026г.</w:t>
            </w:r>
          </w:p>
        </w:tc>
        <w:tc>
          <w:tcPr>
            <w:tcW w:w="6124" w:type="dxa"/>
          </w:tcPr>
          <w:p w:rsidR="002138DA" w:rsidRPr="001D6E74" w:rsidRDefault="002138DA" w:rsidP="005E5B75">
            <w:pPr>
              <w:jc w:val="both"/>
              <w:rPr>
                <w:sz w:val="28"/>
                <w:szCs w:val="28"/>
              </w:rPr>
            </w:pPr>
            <w:r w:rsidRPr="001D6E74">
              <w:rPr>
                <w:sz w:val="28"/>
                <w:szCs w:val="28"/>
              </w:rPr>
              <w:t>Консультация: «Профессиональное становление несовершеннолетних. Как помочь сделать правильный выбор?»</w:t>
            </w:r>
          </w:p>
        </w:tc>
      </w:tr>
    </w:tbl>
    <w:p w:rsidR="002138DA" w:rsidRPr="009B6540" w:rsidRDefault="002138DA" w:rsidP="002138DA">
      <w:pPr>
        <w:jc w:val="both"/>
      </w:pPr>
    </w:p>
    <w:p w:rsidR="002138DA" w:rsidRDefault="002138DA" w:rsidP="002138DA">
      <w:pPr>
        <w:jc w:val="both"/>
        <w:rPr>
          <w:sz w:val="28"/>
          <w:szCs w:val="28"/>
        </w:rPr>
      </w:pPr>
    </w:p>
    <w:p w:rsidR="002138DA" w:rsidRPr="001D6E74" w:rsidRDefault="002138DA" w:rsidP="002138DA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 социальный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D6E74">
        <w:rPr>
          <w:sz w:val="28"/>
          <w:szCs w:val="28"/>
        </w:rPr>
        <w:t xml:space="preserve">Н.В. </w:t>
      </w:r>
      <w:proofErr w:type="spellStart"/>
      <w:r w:rsidRPr="001D6E74">
        <w:rPr>
          <w:sz w:val="28"/>
          <w:szCs w:val="28"/>
        </w:rPr>
        <w:t>Абразовская</w:t>
      </w:r>
      <w:proofErr w:type="spellEnd"/>
    </w:p>
    <w:p w:rsidR="002138DA" w:rsidRPr="001D6E74" w:rsidRDefault="002138DA" w:rsidP="002138DA">
      <w:pPr>
        <w:jc w:val="both"/>
        <w:rPr>
          <w:sz w:val="28"/>
          <w:szCs w:val="28"/>
        </w:rPr>
      </w:pPr>
    </w:p>
    <w:p w:rsidR="002138DA" w:rsidRDefault="002138DA" w:rsidP="002138DA">
      <w:pPr>
        <w:jc w:val="both"/>
        <w:rPr>
          <w:sz w:val="28"/>
          <w:szCs w:val="28"/>
        </w:rPr>
      </w:pPr>
    </w:p>
    <w:p w:rsidR="002138DA" w:rsidRDefault="002138DA" w:rsidP="002138DA">
      <w:pPr>
        <w:jc w:val="both"/>
        <w:rPr>
          <w:sz w:val="28"/>
          <w:szCs w:val="28"/>
        </w:rPr>
      </w:pPr>
    </w:p>
    <w:p w:rsidR="002138DA" w:rsidRPr="001D6E74" w:rsidRDefault="002138DA" w:rsidP="002138DA">
      <w:pPr>
        <w:jc w:val="both"/>
        <w:rPr>
          <w:sz w:val="28"/>
          <w:szCs w:val="28"/>
        </w:rPr>
      </w:pPr>
    </w:p>
    <w:p w:rsidR="00B040A4" w:rsidRDefault="00B040A4">
      <w:bookmarkStart w:id="0" w:name="_GoBack"/>
      <w:bookmarkEnd w:id="0"/>
    </w:p>
    <w:sectPr w:rsidR="00B040A4" w:rsidSect="001E56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DA"/>
    <w:rsid w:val="002138DA"/>
    <w:rsid w:val="00B0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74B442-369B-45C2-83BB-379F3F5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2026-07-17T06:24:00Z</dcterms:created>
  <dcterms:modified xsi:type="dcterms:W3CDTF">2026-07-17T06:26:00Z</dcterms:modified>
</cp:coreProperties>
</file>